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EB42" w14:textId="390FDFDC" w:rsidR="008C69DC" w:rsidRDefault="008C69DC" w:rsidP="008C69DC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E319036" w14:textId="4D3A631A" w:rsidR="008C69DC" w:rsidRPr="008C69DC" w:rsidRDefault="006F2DF3" w:rsidP="006F2DF3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  <w:r w:rsidR="008C69DC" w:rsidRPr="00BB2F0D">
        <w:rPr>
          <w:rFonts w:ascii="Century Gothic" w:hAnsi="Century Gothic"/>
          <w:b/>
          <w:bCs/>
          <w:sz w:val="24"/>
          <w:szCs w:val="24"/>
        </w:rPr>
        <w:t xml:space="preserve">Semester </w:t>
      </w:r>
      <w:r w:rsidR="008C69DC">
        <w:rPr>
          <w:rFonts w:ascii="Century Gothic" w:hAnsi="Century Gothic"/>
          <w:b/>
          <w:bCs/>
          <w:sz w:val="24"/>
          <w:szCs w:val="24"/>
        </w:rPr>
        <w:t>1</w:t>
      </w:r>
      <w:r w:rsidR="008C69DC" w:rsidRPr="00BB2F0D">
        <w:rPr>
          <w:rFonts w:ascii="Century Gothic" w:hAnsi="Century Gothic"/>
          <w:b/>
          <w:bCs/>
          <w:sz w:val="24"/>
          <w:szCs w:val="24"/>
        </w:rPr>
        <w:t xml:space="preserve">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3650"/>
        <w:gridCol w:w="38"/>
        <w:gridCol w:w="3614"/>
        <w:gridCol w:w="74"/>
        <w:gridCol w:w="3544"/>
        <w:gridCol w:w="33"/>
        <w:gridCol w:w="3654"/>
      </w:tblGrid>
      <w:tr w:rsidR="002B7CCD" w:rsidRPr="00B51B40" w14:paraId="5A8BE7B3" w14:textId="77777777" w:rsidTr="00704327">
        <w:trPr>
          <w:trHeight w:val="57"/>
          <w:jc w:val="center"/>
        </w:trPr>
        <w:tc>
          <w:tcPr>
            <w:tcW w:w="15730" w:type="dxa"/>
            <w:gridSpan w:val="8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B7CCD" w:rsidRPr="00B51B40" w14:paraId="18829A4E" w14:textId="77777777" w:rsidTr="00704327">
        <w:trPr>
          <w:trHeight w:val="57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4444A534" w14:textId="15FEC2FA" w:rsidR="002B7CCD" w:rsidRPr="008D0611" w:rsidRDefault="002B7CCD" w:rsidP="005746C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year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(0 points = 1 week module)</w:t>
            </w:r>
          </w:p>
        </w:tc>
      </w:tr>
      <w:tr w:rsidR="001F6162" w:rsidRPr="00B51B40" w14:paraId="50300B51" w14:textId="77777777" w:rsidTr="00704327">
        <w:trPr>
          <w:trHeight w:val="79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56650B7" w14:textId="77777777" w:rsidR="001F6162" w:rsidRPr="008C27EF" w:rsidRDefault="001F6162" w:rsidP="001F616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2C423718" w:rsidR="001F6162" w:rsidRPr="008C27EF" w:rsidRDefault="00831715" w:rsidP="001F616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D6E3BC" w:themeFill="accent3" w:themeFillTint="66"/>
            <w:vAlign w:val="center"/>
          </w:tcPr>
          <w:p w14:paraId="551C14D2" w14:textId="77777777" w:rsidR="001F6162" w:rsidRPr="005D0DEA" w:rsidRDefault="001F6162" w:rsidP="001F616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MATH1722: </w:t>
            </w:r>
            <w:r w:rsidRPr="00BE0B6B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Math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BE0B6B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Specialist**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1F0B6F">
              <w:rPr>
                <w:rFonts w:ascii="Century Gothic" w:hAnsi="Century Gothic"/>
                <w:b/>
                <w:bCs/>
                <w:sz w:val="18"/>
                <w:szCs w:val="18"/>
              </w:rPr>
              <w:t>OR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PHYS1030: Physics Bridging**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  <w:t>OR CHEM1003: Intro Chemistry**</w:t>
            </w:r>
          </w:p>
          <w:p w14:paraId="5E621ADF" w14:textId="31578D4A" w:rsidR="001F6162" w:rsidRPr="001F0B6F" w:rsidRDefault="001F6162" w:rsidP="001F616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>p</w:t>
            </w:r>
            <w:r w:rsidRPr="00BE0B6B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>re</w:t>
            </w:r>
            <w:r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>-</w:t>
            </w:r>
            <w:r w:rsidRPr="00BE0B6B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 xml:space="preserve">req: </w:t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ATAR 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Maths Methods (</w:t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or MATH1721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)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br/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 </w:t>
            </w:r>
            <w:r w:rsidRPr="00B62CAC">
              <w:rPr>
                <w:rFonts w:ascii="Century Gothic" w:hAnsi="Century Gothic" w:cstheme="minorHAnsi"/>
                <w:sz w:val="16"/>
                <w:szCs w:val="16"/>
                <w:highlight w:val="yellow"/>
                <w:lang w:eastAsia="en-AU"/>
              </w:rPr>
              <w:t>– see note on bridging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5C175F34" w14:textId="1099FAB0" w:rsidR="001F6162" w:rsidRPr="001F0B6F" w:rsidRDefault="001F6162" w:rsidP="001F616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CITS2401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: </w:t>
            </w:r>
            <w:r w:rsidRPr="00923777">
              <w:rPr>
                <w:rFonts w:ascii="Century Gothic" w:hAnsi="Century Gothic"/>
                <w:b/>
                <w:bCs/>
                <w:sz w:val="18"/>
                <w:szCs w:val="18"/>
              </w:rPr>
              <w:t>Computer</w:t>
            </w:r>
            <w:r w:rsidRPr="00923777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bCs/>
                <w:sz w:val="18"/>
                <w:szCs w:val="18"/>
              </w:rPr>
              <w:t>Analysis</w:t>
            </w:r>
            <w:r w:rsidRPr="00923777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923777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Visualisation</w:t>
            </w:r>
            <w:r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**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br/>
            </w:r>
            <w:r w:rsidRPr="00C0397F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pre-r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eq: ATAR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Math Methods 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 MATH1721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07AC3871" w14:textId="45B1EA2A" w:rsidR="001F6162" w:rsidRPr="00284709" w:rsidRDefault="001F6162" w:rsidP="001F6162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="00204A7A">
              <w:rPr>
                <w:rFonts w:ascii="Century Gothic" w:hAnsi="Century Gothic"/>
                <w:b/>
                <w:spacing w:val="-4"/>
                <w:sz w:val="18"/>
                <w:szCs w:val="18"/>
              </w:rPr>
              <w:br/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74FE05C3" w14:textId="36F2CF1D" w:rsidR="001F6162" w:rsidRPr="006859F0" w:rsidRDefault="001F6162" w:rsidP="001F616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FINA1221: Introduction to Finance**</w:t>
            </w:r>
          </w:p>
        </w:tc>
      </w:tr>
      <w:tr w:rsidR="00A51E07" w:rsidRPr="00B51B40" w14:paraId="1D7D1DBB" w14:textId="77777777" w:rsidTr="00704327">
        <w:trPr>
          <w:trHeight w:val="79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E2EF778" w14:textId="77777777" w:rsidR="00A51E07" w:rsidRPr="008C27EF" w:rsidRDefault="00A51E07" w:rsidP="00A51E0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0C4F5C3F" w:rsidR="00A51E07" w:rsidRPr="008C27EF" w:rsidRDefault="00831715" w:rsidP="00A51E0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3D654887" w14:textId="77777777" w:rsidR="00A51E07" w:rsidRPr="00923777" w:rsidRDefault="00A51E07" w:rsidP="00A51E07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923777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4E79C699" w14:textId="719C25C4" w:rsidR="00A51E07" w:rsidRPr="00DA437F" w:rsidRDefault="00A51E07" w:rsidP="00A51E07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6BF3FBC8" w14:textId="77777777" w:rsidR="00C97473" w:rsidRPr="00923777" w:rsidRDefault="00C97473" w:rsidP="00C97473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923777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Engineers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**</w:t>
            </w:r>
          </w:p>
          <w:p w14:paraId="55B89FE8" w14:textId="0F7E2F4C" w:rsidR="00A51E07" w:rsidRPr="00DA437F" w:rsidRDefault="00C97473" w:rsidP="00C9747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AND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1)</w:t>
            </w:r>
            <w:r w:rsidR="000C2159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51" w:type="dxa"/>
            <w:gridSpan w:val="3"/>
            <w:shd w:val="clear" w:color="auto" w:fill="auto"/>
            <w:vAlign w:val="center"/>
          </w:tcPr>
          <w:p w14:paraId="40A82C1F" w14:textId="77777777" w:rsidR="00A51E07" w:rsidRPr="00D14271" w:rsidRDefault="00A51E07" w:rsidP="00A51E07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ENSC1004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Materials</w:t>
            </w:r>
          </w:p>
          <w:p w14:paraId="0EB16740" w14:textId="77777777" w:rsidR="00A51E07" w:rsidRPr="00923777" w:rsidRDefault="00A51E07" w:rsidP="00A51E07">
            <w:pPr>
              <w:pStyle w:val="TableParagraph"/>
              <w:ind w:left="164" w:right="166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ATAR Chemistry (or CHEM1003),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AND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1)</w:t>
            </w:r>
          </w:p>
          <w:p w14:paraId="2EE70E56" w14:textId="46D2A863" w:rsidR="00A51E07" w:rsidRPr="007A2C1C" w:rsidRDefault="00A51E07" w:rsidP="00A51E07">
            <w:pPr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711DC0DF" w14:textId="0C3FED61" w:rsidR="00A51E07" w:rsidRPr="003E3D8B" w:rsidRDefault="00A51E07" w:rsidP="00A51E0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13710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ACCT1101: Financial Accounting</w:t>
            </w:r>
            <w:r>
              <w:rPr>
                <w:rFonts w:ascii="Century Gothic" w:hAnsi="Century Gothic" w:cs="Calibri"/>
                <w:sz w:val="18"/>
                <w:szCs w:val="18"/>
                <w:lang w:eastAsia="en-AU"/>
              </w:rPr>
              <w:t>**</w:t>
            </w:r>
          </w:p>
        </w:tc>
      </w:tr>
      <w:tr w:rsidR="002B7CCD" w:rsidRPr="00B51B40" w14:paraId="2D8C819C" w14:textId="77777777" w:rsidTr="00704327">
        <w:trPr>
          <w:trHeight w:val="20"/>
          <w:jc w:val="center"/>
        </w:trPr>
        <w:tc>
          <w:tcPr>
            <w:tcW w:w="15730" w:type="dxa"/>
            <w:gridSpan w:val="8"/>
            <w:shd w:val="clear" w:color="auto" w:fill="21409A"/>
          </w:tcPr>
          <w:p w14:paraId="63EA4601" w14:textId="18995FC7" w:rsidR="002B7CCD" w:rsidRPr="006D063B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2B7CCD" w:rsidRPr="00B51B40" w14:paraId="147C9963" w14:textId="77777777" w:rsidTr="00704327">
        <w:trPr>
          <w:trHeight w:val="113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02551112" w14:textId="2CB1951D" w:rsidR="002B7CCD" w:rsidRPr="00DA437F" w:rsidRDefault="002B7CCD" w:rsidP="005746C2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2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second year </w:t>
            </w:r>
            <w:r w:rsidR="004007A1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of enrolment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(0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points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= 1 week module)</w:t>
            </w:r>
          </w:p>
        </w:tc>
      </w:tr>
      <w:tr w:rsidR="00AF65F0" w:rsidRPr="00B51B40" w14:paraId="122494DA" w14:textId="77777777" w:rsidTr="00467B0A">
        <w:trPr>
          <w:trHeight w:val="92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0B152723" w14:textId="77777777" w:rsidR="00AF65F0" w:rsidRPr="008C27EF" w:rsidRDefault="00AF65F0" w:rsidP="00AF65F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76BA999B" w:rsidR="00AF65F0" w:rsidRPr="008C27EF" w:rsidRDefault="00831715" w:rsidP="00AF65F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3B1BEB17" w14:textId="77777777" w:rsidR="00AF65F0" w:rsidRPr="00C0397F" w:rsidRDefault="00AF65F0" w:rsidP="00AF65F0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C0397F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MATH101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2: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</w:p>
          <w:p w14:paraId="2D876FC3" w14:textId="12E710F5" w:rsidR="00AF65F0" w:rsidRPr="0016048E" w:rsidRDefault="00AF65F0" w:rsidP="00AF65F0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119833C6" w14:textId="77777777" w:rsidR="00AF65F0" w:rsidRPr="00D14271" w:rsidRDefault="00AF65F0" w:rsidP="00AF65F0">
            <w:pPr>
              <w:pStyle w:val="TableParagraph"/>
              <w:spacing w:line="267" w:lineRule="exact"/>
              <w:ind w:left="165" w:right="16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MECH2002: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Materials</w:t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pacing w:val="-10"/>
                <w:sz w:val="18"/>
                <w:szCs w:val="18"/>
              </w:rPr>
              <w:t>2</w:t>
            </w:r>
          </w:p>
          <w:p w14:paraId="454AB70C" w14:textId="1706E390" w:rsidR="00AF65F0" w:rsidRPr="00347910" w:rsidRDefault="00AF65F0" w:rsidP="00AF65F0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pre-req: ENSC1004</w:t>
            </w:r>
          </w:p>
        </w:tc>
        <w:tc>
          <w:tcPr>
            <w:tcW w:w="3651" w:type="dxa"/>
            <w:gridSpan w:val="3"/>
            <w:shd w:val="clear" w:color="auto" w:fill="auto"/>
            <w:vAlign w:val="center"/>
          </w:tcPr>
          <w:p w14:paraId="137E84B0" w14:textId="77777777" w:rsidR="00AF65F0" w:rsidRPr="00D14271" w:rsidRDefault="00AF65F0" w:rsidP="00AF65F0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5E5D1F79" w14:textId="76F92DA0" w:rsidR="00AF65F0" w:rsidRPr="00347910" w:rsidRDefault="00AF65F0" w:rsidP="00AF65F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req: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="00CE693C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 w:rsidR="00CE693C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o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 MATH1011</w:t>
            </w:r>
            <w:r w:rsidR="00CE693C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APS: PHYS1001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&amp;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MATH1011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651C84EE" w14:textId="71BC1EE1" w:rsidR="00AF65F0" w:rsidRPr="00DE090D" w:rsidRDefault="00AF65F0" w:rsidP="00AF65F0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FINA2222: Corporate Financial Policy**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p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req: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FINA1221</w:t>
            </w:r>
          </w:p>
        </w:tc>
      </w:tr>
      <w:tr w:rsidR="000E4AAF" w:rsidRPr="00B51B40" w14:paraId="1CFB93B4" w14:textId="77777777" w:rsidTr="00704327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06F2260" w14:textId="77777777" w:rsidR="000E4AAF" w:rsidRPr="008C27EF" w:rsidRDefault="000E4AAF" w:rsidP="000E4AA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7AE6A020" w:rsidR="000E4AAF" w:rsidRPr="008C27EF" w:rsidRDefault="00831715" w:rsidP="000E4AA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62020826" w14:textId="72291D63" w:rsidR="000E4AAF" w:rsidRPr="006D028F" w:rsidRDefault="000E4AAF" w:rsidP="000E4AAF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GENG1101: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Drawings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360961EB" w14:textId="77777777" w:rsidR="000E4AAF" w:rsidRPr="00D14271" w:rsidRDefault="000E4AAF" w:rsidP="000E4AAF">
            <w:pPr>
              <w:pStyle w:val="TableParagraph"/>
              <w:ind w:left="276" w:right="267"/>
              <w:jc w:val="center"/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MECH2004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Dynamics</w:t>
            </w:r>
          </w:p>
          <w:p w14:paraId="20FE3E8D" w14:textId="77777777" w:rsidR="000E4AAF" w:rsidRPr="00D14271" w:rsidRDefault="000E4AAF" w:rsidP="000E4AAF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</w:p>
          <w:p w14:paraId="02FF73A6" w14:textId="54B27A51" w:rsidR="000E4AAF" w:rsidRPr="006D028F" w:rsidRDefault="000E4AAF" w:rsidP="000E4AAF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 w:rsidRPr="00D14271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PHYS1001</w:t>
            </w:r>
          </w:p>
        </w:tc>
        <w:tc>
          <w:tcPr>
            <w:tcW w:w="3651" w:type="dxa"/>
            <w:gridSpan w:val="3"/>
            <w:shd w:val="clear" w:color="auto" w:fill="auto"/>
            <w:vAlign w:val="center"/>
          </w:tcPr>
          <w:p w14:paraId="49E22A6D" w14:textId="6F1AFB3E" w:rsidR="000E4AAF" w:rsidRPr="0099205B" w:rsidRDefault="000E4AAF" w:rsidP="00CE693C">
            <w:pPr>
              <w:pStyle w:val="TableParagraph"/>
              <w:ind w:left="183" w:right="184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Eng. Electrical Fundamentals**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="00CE693C">
              <w:rPr>
                <w:rFonts w:ascii="Century Gothic" w:hAnsi="Century Gothic"/>
                <w:bCs/>
                <w:iCs/>
                <w:sz w:val="16"/>
                <w:szCs w:val="16"/>
              </w:rPr>
              <w:t>&amp; MATH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1011</w:t>
            </w:r>
            <w:r w:rsidR="00CE693C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 MATH1012</w:t>
            </w:r>
            <w:r w:rsidR="00CE693C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="00CE693C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 PHYS1001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04827CD4" w14:textId="32576AFB" w:rsidR="000E4AAF" w:rsidRPr="00860925" w:rsidRDefault="000E4AAF" w:rsidP="000E4AAF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A3C6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ECON1101: Microeconomics: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EA3C65">
              <w:rPr>
                <w:rFonts w:ascii="Century Gothic" w:hAnsi="Century Gothic"/>
                <w:b/>
                <w:bCs/>
                <w:sz w:val="18"/>
                <w:szCs w:val="18"/>
              </w:rPr>
              <w:t>Prices and Markets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987046">
              <w:rPr>
                <w:rFonts w:ascii="Century Gothic" w:hAnsi="Century Gothic"/>
                <w:sz w:val="16"/>
                <w:szCs w:val="16"/>
              </w:rPr>
              <w:t>(BCom Foundation Unit)</w:t>
            </w:r>
          </w:p>
        </w:tc>
      </w:tr>
      <w:tr w:rsidR="002B7CCD" w:rsidRPr="00B51B40" w14:paraId="09F8919D" w14:textId="77777777" w:rsidTr="00704327">
        <w:trPr>
          <w:trHeight w:val="20"/>
          <w:jc w:val="center"/>
        </w:trPr>
        <w:tc>
          <w:tcPr>
            <w:tcW w:w="15730" w:type="dxa"/>
            <w:gridSpan w:val="8"/>
            <w:shd w:val="clear" w:color="auto" w:fill="21409A"/>
          </w:tcPr>
          <w:p w14:paraId="7A5E2D30" w14:textId="4E489B74" w:rsidR="002B7CCD" w:rsidRPr="00DA437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2B7CCD" w:rsidRPr="00B51B40" w14:paraId="5C44F378" w14:textId="77777777" w:rsidTr="00704327">
        <w:trPr>
          <w:trHeight w:val="113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1FF6DB3A" w14:textId="413DF5A7" w:rsidR="002B7CCD" w:rsidRPr="00DA437F" w:rsidRDefault="002B7CCD" w:rsidP="005746C2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iCs/>
                <w:spacing w:val="-1"/>
                <w:sz w:val="18"/>
                <w:szCs w:val="18"/>
              </w:rPr>
              <w:t xml:space="preserve">Students </w:t>
            </w:r>
            <w:r w:rsidRPr="006A6F8E">
              <w:rPr>
                <w:rFonts w:ascii="Century Gothic" w:hAnsi="Century Gothic"/>
                <w:iCs/>
                <w:sz w:val="18"/>
                <w:szCs w:val="18"/>
              </w:rPr>
              <w:t>must complete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GENG3000 Engineering Practice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3 within their third year</w:t>
            </w:r>
            <w:r w:rsidR="004007A1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of enrolment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(</w:t>
            </w:r>
            <w:r w:rsidRPr="006A6F8E">
              <w:rPr>
                <w:rFonts w:ascii="Century Gothic" w:hAnsi="Century Gothic"/>
                <w:sz w:val="18"/>
                <w:szCs w:val="18"/>
              </w:rPr>
              <w:t>0 points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= 1 week module</w:t>
            </w:r>
            <w:r w:rsidRPr="006A6F8E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>)</w:t>
            </w:r>
          </w:p>
        </w:tc>
      </w:tr>
      <w:tr w:rsidR="002F7361" w:rsidRPr="00B51B40" w14:paraId="548C938F" w14:textId="77777777" w:rsidTr="00704327">
        <w:trPr>
          <w:trHeight w:val="79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C3D33A9" w14:textId="77777777" w:rsidR="002F7361" w:rsidRPr="008C27EF" w:rsidRDefault="002F7361" w:rsidP="002F736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2F3B7E8" w14:textId="3739BBE5" w:rsidR="002F7361" w:rsidRPr="008C27EF" w:rsidRDefault="00831715" w:rsidP="002F736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103B1E2B" w14:textId="77777777" w:rsidR="002F7361" w:rsidRPr="00D14271" w:rsidRDefault="002F7361" w:rsidP="002F7361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GENG2004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D14271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037BA0A1" w14:textId="47011C08" w:rsidR="002F7361" w:rsidRPr="00362E3E" w:rsidRDefault="002F7361" w:rsidP="002F736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D14271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79A833CA" w14:textId="77777777" w:rsidR="002F7361" w:rsidRPr="00374474" w:rsidRDefault="002F7361" w:rsidP="002F7361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GENG2003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374474">
              <w:rPr>
                <w:rFonts w:ascii="Century Gothic" w:hAnsi="Century Gothic"/>
                <w:b/>
                <w:bCs/>
                <w:sz w:val="18"/>
                <w:szCs w:val="18"/>
              </w:rPr>
              <w:t>Fluid</w:t>
            </w:r>
            <w:r w:rsidRPr="00374474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74474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5117D0C3" w14:textId="38E85187" w:rsidR="002F7361" w:rsidRPr="00362E3E" w:rsidRDefault="002F7361" w:rsidP="002F7361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374474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MATH1011 </w:t>
            </w:r>
            <w:r w:rsidR="00A12973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374474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PHYS1001</w:t>
            </w:r>
            <w:r w:rsidR="00A12973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; </w:t>
            </w:r>
            <w:r w:rsidR="00A12973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br/>
              <w:t>co-req: MATH1012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2BC467BF" w14:textId="77777777" w:rsidR="002F7361" w:rsidRPr="005C0A28" w:rsidRDefault="002F7361" w:rsidP="002F7361">
            <w:pPr>
              <w:pStyle w:val="TableParagraph"/>
              <w:ind w:left="198" w:right="194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2003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: Manufacturing</w:t>
            </w:r>
          </w:p>
          <w:p w14:paraId="19B0AEF8" w14:textId="6F8F7EF9" w:rsidR="002F7361" w:rsidRPr="00362E3E" w:rsidRDefault="002F7361" w:rsidP="00CE693C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 ENSC1004</w:t>
            </w:r>
            <w:r w:rsidR="00CE693C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MECH2002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2A3529AD" w14:textId="6B928218" w:rsidR="002F7361" w:rsidRPr="00C510E1" w:rsidRDefault="00FE17A4" w:rsidP="002F736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STAT1520: Economic and Business Statistics**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987046">
              <w:rPr>
                <w:rFonts w:ascii="Century Gothic" w:hAnsi="Century Gothic"/>
                <w:sz w:val="16"/>
                <w:szCs w:val="16"/>
              </w:rPr>
              <w:t>(BCom Foundation Unit</w:t>
            </w:r>
            <w:r w:rsidR="007C19A0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</w:tr>
      <w:tr w:rsidR="002F7361" w:rsidRPr="00B51B40" w14:paraId="0A96ABC9" w14:textId="77777777" w:rsidTr="00704327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3005BA41" w14:textId="77777777" w:rsidR="002F7361" w:rsidRPr="008C27EF" w:rsidRDefault="002F7361" w:rsidP="002F736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6C71944" w14:textId="78BF5B90" w:rsidR="002F7361" w:rsidRPr="008C27EF" w:rsidRDefault="00831715" w:rsidP="002F736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618FF238" w14:textId="77777777" w:rsidR="002F7361" w:rsidRPr="00C0397F" w:rsidRDefault="002F7361" w:rsidP="002F7361">
            <w:pPr>
              <w:pStyle w:val="TableParagraph"/>
              <w:spacing w:line="235" w:lineRule="auto"/>
              <w:ind w:left="689" w:right="683"/>
              <w:jc w:val="center"/>
              <w:rPr>
                <w:rFonts w:ascii="Century Gothic" w:eastAsia="Calibri" w:hAnsi="Century Gothic" w:cs="Calibri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MECH3001</w:t>
            </w:r>
            <w:r w:rsidRPr="005C0A28">
              <w:rPr>
                <w:rFonts w:ascii="Century Gothic" w:hAnsi="Century Gothic"/>
                <w:b/>
                <w:spacing w:val="-13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Mechanisms &amp; Machines</w:t>
            </w:r>
          </w:p>
          <w:p w14:paraId="37F16492" w14:textId="6A4C3181" w:rsidR="002F7361" w:rsidRPr="00FC47BA" w:rsidRDefault="002F7361" w:rsidP="002F7361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5C0A28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(CITS1401 or CITS2401) &amp; MECH2004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05B6CB82" w14:textId="77777777" w:rsidR="002F7361" w:rsidRPr="005C0A28" w:rsidRDefault="002F7361" w:rsidP="002F7361">
            <w:pPr>
              <w:pStyle w:val="TableParagraph"/>
              <w:ind w:left="199" w:right="165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MATH3023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Adv.</w:t>
            </w:r>
            <w:r w:rsidRPr="005C0A2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Mathematics</w:t>
            </w:r>
            <w:r w:rsidRPr="005C0A28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Applications</w:t>
            </w:r>
          </w:p>
          <w:p w14:paraId="5B67FA91" w14:textId="00705259" w:rsidR="002F7361" w:rsidRPr="0016048E" w:rsidRDefault="002F7361" w:rsidP="00A1297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</w:t>
            </w:r>
            <w:proofErr w:type="gramStart"/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1011</w:t>
            </w:r>
            <w:r w:rsidR="00A12973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>;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proofErr w:type="gramEnd"/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</w:p>
        </w:tc>
        <w:tc>
          <w:tcPr>
            <w:tcW w:w="3651" w:type="dxa"/>
            <w:gridSpan w:val="3"/>
            <w:shd w:val="clear" w:color="auto" w:fill="auto"/>
            <w:vAlign w:val="center"/>
          </w:tcPr>
          <w:p w14:paraId="1CDA40F7" w14:textId="77777777" w:rsidR="002F7361" w:rsidRPr="00D14271" w:rsidRDefault="002F7361" w:rsidP="002F7361">
            <w:pPr>
              <w:pStyle w:val="TableParagraph"/>
              <w:ind w:left="165" w:right="161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MECH3024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Thermodynamics</w:t>
            </w:r>
          </w:p>
          <w:p w14:paraId="2A02836A" w14:textId="26A0C420" w:rsidR="002F7361" w:rsidRPr="00FC47BA" w:rsidRDefault="002F7361" w:rsidP="00CE693C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CITS2401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</w:t>
            </w:r>
            <w:r w:rsidR="00CE693C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PHYS1001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1CCB009D" w14:textId="77777777" w:rsidR="00163284" w:rsidRDefault="00163284" w:rsidP="00163284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13710">
              <w:rPr>
                <w:rFonts w:ascii="Century Gothic" w:hAnsi="Century Gothic"/>
                <w:b/>
                <w:bCs/>
                <w:sz w:val="18"/>
                <w:szCs w:val="18"/>
              </w:rPr>
              <w:t>Level 2 Finance Option Unit</w:t>
            </w:r>
          </w:p>
          <w:p w14:paraId="4B9E14F4" w14:textId="32E33C63" w:rsidR="00163284" w:rsidRPr="009A38A3" w:rsidRDefault="00163284" w:rsidP="00163284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6"/>
                <w:szCs w:val="16"/>
              </w:rPr>
            </w:pPr>
            <w:r w:rsidRPr="009A38A3">
              <w:rPr>
                <w:rFonts w:ascii="Century Gothic" w:hAnsi="Century Gothic"/>
                <w:sz w:val="16"/>
                <w:szCs w:val="16"/>
              </w:rPr>
              <w:t>(i.e., FINA2204 or FINA2209)</w:t>
            </w:r>
          </w:p>
        </w:tc>
      </w:tr>
      <w:tr w:rsidR="009D5F05" w:rsidRPr="00B51B40" w14:paraId="77D27662" w14:textId="77777777" w:rsidTr="00704327">
        <w:trPr>
          <w:trHeight w:val="20"/>
          <w:jc w:val="center"/>
        </w:trPr>
        <w:tc>
          <w:tcPr>
            <w:tcW w:w="15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409A"/>
          </w:tcPr>
          <w:p w14:paraId="5148FB03" w14:textId="747A1AB6" w:rsidR="009D5F05" w:rsidRPr="00DA437F" w:rsidRDefault="009D5F05" w:rsidP="009D5F05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Year 4</w:t>
            </w:r>
          </w:p>
        </w:tc>
      </w:tr>
      <w:tr w:rsidR="009D5F05" w:rsidRPr="00B51B40" w14:paraId="0BCDF4D6" w14:textId="77777777" w:rsidTr="00704327">
        <w:trPr>
          <w:trHeight w:val="170"/>
          <w:jc w:val="center"/>
        </w:trPr>
        <w:tc>
          <w:tcPr>
            <w:tcW w:w="15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A00"/>
            <w:vAlign w:val="center"/>
          </w:tcPr>
          <w:p w14:paraId="601474B4" w14:textId="3C42E9FA" w:rsidR="009D5F05" w:rsidRPr="00DA437F" w:rsidRDefault="009D5F05" w:rsidP="009D5F0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 fourth (Honours) year of enrolment – see BE(Hons) rules</w:t>
            </w:r>
          </w:p>
        </w:tc>
      </w:tr>
      <w:tr w:rsidR="00F821E3" w:rsidRPr="00B51B40" w14:paraId="7F1D4924" w14:textId="77777777" w:rsidTr="00704327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736683E" w14:textId="77777777" w:rsidR="00F821E3" w:rsidRPr="008C27EF" w:rsidRDefault="00F821E3" w:rsidP="00F821E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D49FCB2" w14:textId="62ED5B95" w:rsidR="00F821E3" w:rsidRPr="008C27EF" w:rsidRDefault="00831715" w:rsidP="00F821E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129E463C" w14:textId="77777777" w:rsidR="00F821E3" w:rsidRPr="005C0A28" w:rsidRDefault="00F821E3" w:rsidP="00F821E3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MECH4426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Vibration</w:t>
            </w:r>
            <w:r w:rsidRPr="005C0A28">
              <w:rPr>
                <w:rFonts w:ascii="Century Gothic" w:hAnsi="Century Gothic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Sound</w:t>
            </w:r>
          </w:p>
          <w:p w14:paraId="5ABBD701" w14:textId="5CF92ACF" w:rsidR="00F821E3" w:rsidRPr="0016048E" w:rsidRDefault="00F821E3" w:rsidP="00F821E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 MECH2004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4B1A7BFF" w14:textId="77777777" w:rsidR="00F821E3" w:rsidRPr="005C0A28" w:rsidRDefault="00F821E3" w:rsidP="00F821E3">
            <w:pPr>
              <w:pStyle w:val="TableParagraph"/>
              <w:ind w:left="276" w:right="266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MECH4429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Applied</w:t>
            </w:r>
            <w:r w:rsidRPr="005C0A2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Eng.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Thermodynamics</w:t>
            </w:r>
          </w:p>
          <w:p w14:paraId="73341761" w14:textId="5213C731" w:rsidR="00F821E3" w:rsidRPr="004F6227" w:rsidRDefault="00F821E3" w:rsidP="00F821E3">
            <w:pPr>
              <w:pStyle w:val="BodyText"/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>MECH3024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780D9066" w14:textId="77777777" w:rsidR="00F821E3" w:rsidRDefault="00F821E3" w:rsidP="00F821E3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GENG5507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3071D229" w14:textId="3B698DDE" w:rsidR="00F821E3" w:rsidRPr="002E3B4A" w:rsidRDefault="00F821E3" w:rsidP="00F821E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5C0A2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1998345B" w14:textId="1A559C30" w:rsidR="00F821E3" w:rsidRPr="00F2589F" w:rsidRDefault="00F821E3" w:rsidP="00F821E3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FINA3324: Investment Analysis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p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req: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any Level 2 Finance unit</w:t>
            </w:r>
          </w:p>
        </w:tc>
      </w:tr>
      <w:tr w:rsidR="00F821E3" w:rsidRPr="00B51B40" w14:paraId="6304E9E5" w14:textId="77777777" w:rsidTr="00704327">
        <w:trPr>
          <w:trHeight w:val="98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18BF23A" w14:textId="77777777" w:rsidR="00F821E3" w:rsidRPr="008C27EF" w:rsidRDefault="00F821E3" w:rsidP="00F821E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0D85033" w14:textId="7F213185" w:rsidR="00F821E3" w:rsidRPr="008C27EF" w:rsidRDefault="00831715" w:rsidP="00F821E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2B406BB3" w14:textId="77777777" w:rsidR="00F821E3" w:rsidRPr="005C0A28" w:rsidRDefault="00F821E3" w:rsidP="00F821E3">
            <w:pPr>
              <w:pStyle w:val="TableParagraph"/>
              <w:ind w:left="199" w:right="20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GENG3405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Numerical</w:t>
            </w:r>
            <w:r w:rsidRPr="005C0A28">
              <w:rPr>
                <w:rFonts w:ascii="Century Gothic" w:hAnsi="Century Gothic"/>
                <w:b/>
                <w:spacing w:val="-5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Methods</w:t>
            </w:r>
            <w:r w:rsidRPr="005C0A2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Modelling</w:t>
            </w:r>
          </w:p>
          <w:p w14:paraId="1228AE65" w14:textId="61706CB2" w:rsidR="00F821E3" w:rsidRPr="00DA437F" w:rsidRDefault="00F821E3" w:rsidP="00F821E3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CITS2401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6CAB31A9" w14:textId="77777777" w:rsidR="00F821E3" w:rsidRPr="00C0397F" w:rsidRDefault="00F821E3" w:rsidP="00F821E3">
            <w:pPr>
              <w:pStyle w:val="TableParagraph"/>
              <w:ind w:left="191" w:right="182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MECH4502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Analysis</w:t>
            </w:r>
            <w:r w:rsidRPr="005C0A28">
              <w:rPr>
                <w:rFonts w:ascii="Century Gothic" w:hAnsi="Century Gothic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5C0A28">
              <w:rPr>
                <w:rFonts w:ascii="Century Gothic" w:hAnsi="Century Gothic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Design</w:t>
            </w:r>
            <w:r w:rsidRPr="005C0A28">
              <w:rPr>
                <w:rFonts w:ascii="Century Gothic" w:hAnsi="Century Gothic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of</w:t>
            </w:r>
            <w:r w:rsidRPr="005C0A28">
              <w:rPr>
                <w:rFonts w:ascii="Century Gothic" w:hAnsi="Century Gothic"/>
                <w:b/>
                <w:bCs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pacing w:val="-12"/>
                <w:sz w:val="18"/>
                <w:szCs w:val="18"/>
              </w:rPr>
              <w:t>M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achine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Components</w:t>
            </w:r>
          </w:p>
          <w:p w14:paraId="31D9451D" w14:textId="7E9D1295" w:rsidR="00F821E3" w:rsidRPr="00DA437F" w:rsidRDefault="00F821E3" w:rsidP="00F821E3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CITS2401&amp;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GENG2004 &amp;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MECH2004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MECH2003 &amp; GENG2000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01FBC087" w14:textId="77777777" w:rsidR="00F821E3" w:rsidRPr="005C0A28" w:rsidRDefault="00F821E3" w:rsidP="00F821E3">
            <w:pPr>
              <w:pStyle w:val="TableParagraph"/>
              <w:ind w:left="165" w:right="161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MECH3424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Measurement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Instrumentation</w:t>
            </w:r>
          </w:p>
          <w:p w14:paraId="0348F752" w14:textId="3215B09E" w:rsidR="00F821E3" w:rsidRPr="00D0491D" w:rsidRDefault="00F821E3" w:rsidP="00F821E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req: 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(CITS1401 or CITS2401) &amp;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 ENSC2004 &amp; MATH1012 &amp; GENG2000</w:t>
            </w:r>
          </w:p>
        </w:tc>
        <w:tc>
          <w:tcPr>
            <w:tcW w:w="3654" w:type="dxa"/>
            <w:shd w:val="clear" w:color="auto" w:fill="FFFFFF" w:themeFill="background1"/>
            <w:vAlign w:val="center"/>
          </w:tcPr>
          <w:p w14:paraId="08A1703F" w14:textId="77777777" w:rsidR="00F821E3" w:rsidRPr="005C0A28" w:rsidRDefault="00F821E3" w:rsidP="00F821E3">
            <w:pPr>
              <w:pStyle w:val="TableParagraph"/>
              <w:ind w:left="184" w:right="18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GENG3402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Control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Engineering</w:t>
            </w:r>
          </w:p>
          <w:p w14:paraId="2144AF47" w14:textId="345BCA2C" w:rsidR="00F821E3" w:rsidRPr="00D54CB6" w:rsidRDefault="00F821E3" w:rsidP="00F821E3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5C0A28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MATH1012</w:t>
            </w:r>
          </w:p>
        </w:tc>
      </w:tr>
      <w:tr w:rsidR="003B3612" w:rsidRPr="00B51B40" w14:paraId="3432D4E5" w14:textId="77777777" w:rsidTr="00704327">
        <w:trPr>
          <w:trHeight w:val="77"/>
          <w:jc w:val="center"/>
        </w:trPr>
        <w:tc>
          <w:tcPr>
            <w:tcW w:w="15730" w:type="dxa"/>
            <w:gridSpan w:val="8"/>
            <w:shd w:val="clear" w:color="auto" w:fill="21409A"/>
            <w:vAlign w:val="center"/>
          </w:tcPr>
          <w:p w14:paraId="4E8DE263" w14:textId="56CEC80E" w:rsidR="003B3612" w:rsidRPr="00261D76" w:rsidRDefault="003B3612" w:rsidP="003B3612">
            <w:pPr>
              <w:jc w:val="center"/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lastRenderedPageBreak/>
              <w:t xml:space="preserve"> 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Year </w:t>
            </w: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3B3612" w:rsidRPr="00B51B40" w14:paraId="28194D70" w14:textId="77777777" w:rsidTr="00704327">
        <w:trPr>
          <w:trHeight w:val="227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1D1E225F" w14:textId="77777777" w:rsidR="003B3612" w:rsidRPr="008D0611" w:rsidRDefault="003B3612" w:rsidP="003B3612">
            <w:pPr>
              <w:pStyle w:val="BodyText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work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during the course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to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6A6F8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6A6F8E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(0 points)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Pr="00675A13">
              <w:rPr>
                <w:rFonts w:ascii="Century Gothic" w:hAnsi="Century Gothic"/>
                <w:i/>
                <w:iCs/>
                <w:sz w:val="18"/>
                <w:szCs w:val="18"/>
              </w:rPr>
              <w:t>see notes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below</w:t>
            </w:r>
          </w:p>
        </w:tc>
      </w:tr>
      <w:tr w:rsidR="00704327" w:rsidRPr="00B51B40" w14:paraId="080D2984" w14:textId="77777777" w:rsidTr="00FE17A4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DBC7AA1" w14:textId="77777777" w:rsidR="00704327" w:rsidRPr="008C27EF" w:rsidRDefault="00704327" w:rsidP="0070432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2B9747C" w14:textId="1C3987D5" w:rsidR="00704327" w:rsidRPr="008C27EF" w:rsidRDefault="00831715" w:rsidP="0070432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00FE9896" w14:textId="77777777" w:rsidR="00704327" w:rsidRPr="004F5B75" w:rsidRDefault="00704327" w:rsidP="00704327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MECH5551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Mechanical</w:t>
            </w:r>
            <w:r w:rsidRPr="004F5B75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Eng</w:t>
            </w:r>
            <w:r w:rsidRPr="004F5B75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Design</w:t>
            </w:r>
            <w:r w:rsidRPr="004F5B75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Project </w:t>
            </w:r>
            <w:r w:rsidRPr="004F5B75">
              <w:rPr>
                <w:rFonts w:ascii="Century Gothic" w:hAnsi="Century Gothic"/>
                <w:b/>
                <w:bCs/>
                <w:spacing w:val="-10"/>
                <w:sz w:val="18"/>
                <w:szCs w:val="18"/>
              </w:rPr>
              <w:t>1</w:t>
            </w:r>
          </w:p>
          <w:p w14:paraId="4230636C" w14:textId="77777777" w:rsidR="00704327" w:rsidRPr="005C0A28" w:rsidRDefault="00704327" w:rsidP="00704327">
            <w:pPr>
              <w:pStyle w:val="BodyText"/>
              <w:jc w:val="center"/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MECH4502 &amp; GENG3000</w:t>
            </w:r>
          </w:p>
          <w:p w14:paraId="08397601" w14:textId="5562F12A" w:rsidR="00704327" w:rsidRPr="00C555F3" w:rsidRDefault="00704327" w:rsidP="00704327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MECH4429</w:t>
            </w:r>
          </w:p>
        </w:tc>
        <w:tc>
          <w:tcPr>
            <w:tcW w:w="3688" w:type="dxa"/>
            <w:gridSpan w:val="2"/>
            <w:shd w:val="clear" w:color="auto" w:fill="DAEEF3" w:themeFill="accent5" w:themeFillTint="33"/>
            <w:vAlign w:val="center"/>
          </w:tcPr>
          <w:p w14:paraId="06BA8FB0" w14:textId="01F0C1B6" w:rsidR="00704327" w:rsidRPr="00C555F3" w:rsidRDefault="00772F5D" w:rsidP="00704327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MKTG1203: Introduction to Marketing**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987046">
              <w:rPr>
                <w:rFonts w:ascii="Century Gothic" w:hAnsi="Century Gothic"/>
                <w:sz w:val="16"/>
                <w:szCs w:val="16"/>
              </w:rPr>
              <w:t>(BCom Foundation Unit)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14:paraId="7F9BB740" w14:textId="77777777" w:rsidR="00FE17A4" w:rsidRPr="009A38A3" w:rsidRDefault="00FE17A4" w:rsidP="00FE17A4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9A38A3">
              <w:rPr>
                <w:rFonts w:ascii="Century Gothic" w:hAnsi="Century Gothic"/>
                <w:b/>
                <w:bCs/>
                <w:sz w:val="18"/>
                <w:szCs w:val="18"/>
              </w:rPr>
              <w:t>Level 2 Finance Option Unit</w:t>
            </w:r>
          </w:p>
          <w:p w14:paraId="3E271327" w14:textId="13D21C0C" w:rsidR="00704327" w:rsidRPr="00C555F3" w:rsidRDefault="00FE17A4" w:rsidP="00FE17A4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9A38A3">
              <w:rPr>
                <w:rFonts w:ascii="Century Gothic" w:hAnsi="Century Gothic"/>
                <w:sz w:val="16"/>
                <w:szCs w:val="16"/>
              </w:rPr>
              <w:t>(i.e., FINA2205 or FINA2207)</w:t>
            </w:r>
          </w:p>
        </w:tc>
        <w:tc>
          <w:tcPr>
            <w:tcW w:w="3687" w:type="dxa"/>
            <w:gridSpan w:val="2"/>
            <w:shd w:val="clear" w:color="auto" w:fill="DAEEF3" w:themeFill="accent5" w:themeFillTint="33"/>
            <w:vAlign w:val="center"/>
          </w:tcPr>
          <w:p w14:paraId="412BC01E" w14:textId="77777777" w:rsidR="00772F5D" w:rsidRDefault="00772F5D" w:rsidP="00772F5D">
            <w:pPr>
              <w:pStyle w:val="BodyText"/>
              <w:jc w:val="center"/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</w:pPr>
            <w:r w:rsidRPr="00F44C83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Level 3 Finance Option Unit</w:t>
            </w:r>
          </w:p>
          <w:p w14:paraId="7C168C31" w14:textId="46762361" w:rsidR="00704327" w:rsidRPr="003526F4" w:rsidRDefault="00772F5D" w:rsidP="00772F5D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</w:pPr>
            <w:r w:rsidRPr="00987046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(i.e., ECON3236 or FINA3304)</w:t>
            </w:r>
          </w:p>
        </w:tc>
      </w:tr>
      <w:tr w:rsidR="00704327" w:rsidRPr="00B51B40" w14:paraId="41CE8365" w14:textId="77777777" w:rsidTr="00704327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BFE6E36" w14:textId="77777777" w:rsidR="00704327" w:rsidRPr="008C27EF" w:rsidRDefault="00704327" w:rsidP="0070432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AD715D6" w14:textId="73F230A2" w:rsidR="00704327" w:rsidRPr="008C27EF" w:rsidRDefault="00831715" w:rsidP="0070432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7F0472DF" w14:textId="213B0A6B" w:rsidR="00704327" w:rsidRDefault="00704327" w:rsidP="00704327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68B7CA0C" w14:textId="6A4D2BAF" w:rsidR="00704327" w:rsidRPr="00FE53FE" w:rsidRDefault="00BA3E56" w:rsidP="00704327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14:paraId="6DCF2412" w14:textId="169A4126" w:rsidR="00704327" w:rsidRDefault="00FE17A4" w:rsidP="00704327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MGMT1135: Organisational Behaviour**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987046">
              <w:rPr>
                <w:rFonts w:ascii="Century Gothic" w:hAnsi="Century Gothic"/>
                <w:sz w:val="16"/>
                <w:szCs w:val="16"/>
              </w:rPr>
              <w:t>(BCom Foundation Unit)</w:t>
            </w:r>
          </w:p>
        </w:tc>
        <w:tc>
          <w:tcPr>
            <w:tcW w:w="3687" w:type="dxa"/>
            <w:gridSpan w:val="2"/>
            <w:shd w:val="clear" w:color="auto" w:fill="DAEEF3" w:themeFill="accent5" w:themeFillTint="33"/>
            <w:vAlign w:val="center"/>
          </w:tcPr>
          <w:p w14:paraId="36C20C66" w14:textId="77777777" w:rsidR="00FE17A4" w:rsidRDefault="00FE17A4" w:rsidP="00FE17A4">
            <w:pPr>
              <w:pStyle w:val="BodyText"/>
              <w:jc w:val="center"/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</w:pPr>
            <w:r w:rsidRPr="00F44C83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Level 3 Finance Option Unit</w:t>
            </w:r>
          </w:p>
          <w:p w14:paraId="3EA7AE17" w14:textId="4D62645E" w:rsidR="00704327" w:rsidRPr="00163284" w:rsidRDefault="00FE17A4" w:rsidP="00FE17A4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7046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(i.e., FINA3307, FINA3326 or FINA3333)</w:t>
            </w:r>
          </w:p>
        </w:tc>
      </w:tr>
      <w:tr w:rsidR="005812E3" w:rsidRPr="00B51B40" w14:paraId="5A450274" w14:textId="77777777" w:rsidTr="00E674A7">
        <w:trPr>
          <w:trHeight w:val="186"/>
          <w:jc w:val="center"/>
        </w:trPr>
        <w:tc>
          <w:tcPr>
            <w:tcW w:w="15730" w:type="dxa"/>
            <w:gridSpan w:val="8"/>
            <w:shd w:val="clear" w:color="auto" w:fill="21409A"/>
            <w:vAlign w:val="center"/>
          </w:tcPr>
          <w:p w14:paraId="5F18ECE5" w14:textId="549C73D4" w:rsidR="005812E3" w:rsidRDefault="005812E3" w:rsidP="005812E3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 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Year </w:t>
            </w:r>
            <w:r w:rsidR="00E674A7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6</w:t>
            </w:r>
          </w:p>
        </w:tc>
      </w:tr>
      <w:tr w:rsidR="005812E3" w:rsidRPr="00B51B40" w14:paraId="5719B06D" w14:textId="77777777" w:rsidTr="00BA3E56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9C00730" w14:textId="77777777" w:rsidR="00BA3E56" w:rsidRPr="008C27EF" w:rsidRDefault="00BA3E56" w:rsidP="00BA3E5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47C003F" w14:textId="6780566F" w:rsidR="005812E3" w:rsidRPr="008C27EF" w:rsidRDefault="00BA3E56" w:rsidP="00BA3E5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2031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44223E23" w14:textId="3010405A" w:rsidR="005812E3" w:rsidRDefault="00BA3E56" w:rsidP="005812E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688" w:type="dxa"/>
            <w:gridSpan w:val="2"/>
            <w:shd w:val="clear" w:color="auto" w:fill="595959" w:themeFill="text1" w:themeFillTint="A6"/>
            <w:vAlign w:val="center"/>
          </w:tcPr>
          <w:p w14:paraId="70B6A8F7" w14:textId="77777777" w:rsidR="005812E3" w:rsidRDefault="005812E3" w:rsidP="005812E3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595959" w:themeFill="text1" w:themeFillTint="A6"/>
            <w:vAlign w:val="center"/>
          </w:tcPr>
          <w:p w14:paraId="2A7D0D48" w14:textId="77777777" w:rsidR="005812E3" w:rsidRPr="00F44C83" w:rsidRDefault="005812E3" w:rsidP="005812E3">
            <w:pPr>
              <w:pStyle w:val="BodyText"/>
              <w:jc w:val="center"/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shd w:val="clear" w:color="auto" w:fill="595959" w:themeFill="text1" w:themeFillTint="A6"/>
            <w:vAlign w:val="center"/>
          </w:tcPr>
          <w:p w14:paraId="1A735F3F" w14:textId="365D4959" w:rsidR="005812E3" w:rsidRDefault="005812E3" w:rsidP="005812E3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5812E3" w:rsidRPr="00B51B40" w14:paraId="2E774FA8" w14:textId="77777777" w:rsidTr="00704327">
        <w:trPr>
          <w:trHeight w:val="364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5ED1B771" w14:textId="0BA41A17" w:rsidR="005812E3" w:rsidRPr="00B51B40" w:rsidRDefault="005812E3" w:rsidP="005812E3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5A9F17ED" w14:textId="22440951" w:rsidR="00C319BF" w:rsidRPr="004511B4" w:rsidRDefault="00C319BF" w:rsidP="00C319BF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2465BCAF" w14:textId="272626B1" w:rsidR="00C319BF" w:rsidRDefault="005812E3" w:rsidP="00C319BF">
      <w:pPr>
        <w:pStyle w:val="BodyText"/>
        <w:rPr>
          <w:rFonts w:ascii="Century Gothic" w:hAnsi="Century Gothic"/>
          <w:bCs/>
        </w:rPr>
      </w:pPr>
      <w:r>
        <w:rPr>
          <w:rFonts w:ascii="Century Gothic" w:hAnsi="Century Gothic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470634EB" wp14:editId="2931C79D">
                <wp:simplePos x="0" y="0"/>
                <wp:positionH relativeFrom="column">
                  <wp:posOffset>7613357</wp:posOffset>
                </wp:positionH>
                <wp:positionV relativeFrom="paragraph">
                  <wp:posOffset>133350</wp:posOffset>
                </wp:positionV>
                <wp:extent cx="2168814" cy="285115"/>
                <wp:effectExtent l="0" t="0" r="0" b="635"/>
                <wp:wrapNone/>
                <wp:docPr id="85296853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8814" cy="285115"/>
                          <a:chOff x="1339702" y="0"/>
                          <a:chExt cx="2169042" cy="285115"/>
                        </a:xfrm>
                      </wpg:grpSpPr>
                      <wps:wsp>
                        <wps:cNvPr id="2069725303" name="Text Box 1"/>
                        <wps:cNvSpPr txBox="1"/>
                        <wps:spPr>
                          <a:xfrm>
                            <a:off x="1339702" y="42531"/>
                            <a:ext cx="266065" cy="18986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4F5ECD9" w14:textId="77777777" w:rsidR="00DB30AE" w:rsidRDefault="00DB30AE" w:rsidP="00DB30A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8290513" name="Text Box 1"/>
                        <wps:cNvSpPr txBox="1"/>
                        <wps:spPr>
                          <a:xfrm>
                            <a:off x="1541721" y="0"/>
                            <a:ext cx="1967023" cy="285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520E5B" w14:textId="77777777" w:rsidR="00DB30AE" w:rsidRPr="00582D4A" w:rsidRDefault="00DB30AE" w:rsidP="00DB30AE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582D4A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achelor of Commerce</w:t>
                              </w:r>
                              <w:r w:rsidRPr="00582D4A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Units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0634EB" id="Group 1" o:spid="_x0000_s1026" style="position:absolute;margin-left:599.5pt;margin-top:10.5pt;width:170.75pt;height:22.45pt;z-index:251720704;mso-width-relative:margin;mso-height-relative:margin" coordorigin="13397" coordsize="21690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3397;top:425;width:2660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" fillcolor="#daeef3 [664]" strokecolor="black [3213]" strokeweight=".5pt">
                  <v:textbox>
                    <w:txbxContent>
                      <w:p w14:paraId="44F5ECD9" w14:textId="77777777" w:rsidR="00DB30AE" w:rsidRDefault="00DB30AE" w:rsidP="00DB30AE"/>
                    </w:txbxContent>
                  </v:textbox>
                </v:shape>
                <v:shape id="_x0000_s1028" type="#_x0000_t202" style="position:absolute;left:15417;width:19670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" filled="f" stroked="f" strokeweight=".5pt">
                  <v:textbox>
                    <w:txbxContent>
                      <w:p w14:paraId="01520E5B" w14:textId="77777777" w:rsidR="00DB30AE" w:rsidRPr="00582D4A" w:rsidRDefault="00DB30AE" w:rsidP="00DB30AE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582D4A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achelor of Commerce</w:t>
                        </w:r>
                        <w:r w:rsidRPr="00582D4A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Units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319BF" w:rsidRPr="00BC31E5">
        <w:rPr>
          <w:rFonts w:ascii="Century Gothic" w:hAnsi="Century Gothic"/>
          <w:bCs/>
        </w:rPr>
        <w:t>#</w:t>
      </w:r>
      <w:r w:rsidR="00C319BF" w:rsidRPr="004511B4">
        <w:rPr>
          <w:rFonts w:ascii="Century Gothic" w:hAnsi="Century Gothic"/>
          <w:bCs/>
        </w:rPr>
        <w:t>All Level 4/5 engineering units also have a WAM pre-requisite. See notes</w:t>
      </w:r>
      <w:r w:rsidR="007118A3">
        <w:rPr>
          <w:rFonts w:ascii="Century Gothic" w:hAnsi="Century Gothic"/>
          <w:bCs/>
        </w:rPr>
        <w:t xml:space="preserve">. </w:t>
      </w:r>
    </w:p>
    <w:p w14:paraId="1674C0BF" w14:textId="3C1D7FD1" w:rsidR="00BB2F0D" w:rsidRDefault="00BB2F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0E47D56B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8392047" w14:textId="1DF8C60A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60125CB" w14:textId="4E07B900" w:rsidR="009F550C" w:rsidRDefault="009F550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40680504" w14:textId="50D15E4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05C5EA4B" w14:textId="62DD72F3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D482D61" w14:textId="57846986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7D34ACF8" w14:textId="70FCD090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75AAAEEB" w14:textId="500471A5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4696155" w14:textId="77777777" w:rsidR="008C69DC" w:rsidRDefault="008C69D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C6BC503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CBA61CC" w14:textId="38BE9B59" w:rsidR="009B1F7F" w:rsidRDefault="009B1F7F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FEAA262" w14:textId="77777777" w:rsidR="008C69DC" w:rsidRDefault="008C69D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68E1C0B2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840E5C0" w14:textId="77777777" w:rsidR="009F550C" w:rsidRDefault="009F550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E1CC979" w14:textId="7310BABB" w:rsidR="00997EF4" w:rsidRDefault="00997EF4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 w:type="page"/>
      </w:r>
    </w:p>
    <w:p w14:paraId="2CBB7E6C" w14:textId="77777777" w:rsidR="006F2DF3" w:rsidRDefault="00991FB5" w:rsidP="006F2DF3">
      <w:pPr>
        <w:pStyle w:val="ListParagraph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br/>
      </w:r>
    </w:p>
    <w:p w14:paraId="6B4FC1B7" w14:textId="0BC8ADAD" w:rsidR="002B2978" w:rsidRPr="00BB2F0D" w:rsidRDefault="00833266" w:rsidP="006F2DF3">
      <w:pPr>
        <w:pStyle w:val="ListParagraph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BB2F0D">
        <w:rPr>
          <w:rFonts w:ascii="Century Gothic" w:hAnsi="Century Gothic"/>
          <w:b/>
          <w:bCs/>
          <w:sz w:val="24"/>
          <w:szCs w:val="24"/>
        </w:rPr>
        <w:t xml:space="preserve">Semester </w:t>
      </w:r>
      <w:r>
        <w:rPr>
          <w:rFonts w:ascii="Century Gothic" w:hAnsi="Century Gothic"/>
          <w:b/>
          <w:bCs/>
          <w:sz w:val="24"/>
          <w:szCs w:val="24"/>
        </w:rPr>
        <w:t>2</w:t>
      </w:r>
      <w:r w:rsidRPr="00BB2F0D">
        <w:rPr>
          <w:rFonts w:ascii="Century Gothic" w:hAnsi="Century Gothic"/>
          <w:b/>
          <w:bCs/>
          <w:sz w:val="24"/>
          <w:szCs w:val="24"/>
        </w:rPr>
        <w:t xml:space="preserve"> Start</w:t>
      </w: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652"/>
        <w:gridCol w:w="3652"/>
        <w:gridCol w:w="3652"/>
        <w:gridCol w:w="3652"/>
      </w:tblGrid>
      <w:tr w:rsidR="00612ACD" w:rsidRPr="00B51B40" w14:paraId="6B101A20" w14:textId="77777777" w:rsidTr="00335B64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4745B91C" w14:textId="73E2C244" w:rsidR="004F554A" w:rsidRPr="008C27EF" w:rsidRDefault="00FA77E6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787184" w:rsidRPr="00B51B40" w14:paraId="0AE3D7D5" w14:textId="77777777" w:rsidTr="00882819">
        <w:trPr>
          <w:trHeight w:val="20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1B28E4F2" w14:textId="5731C2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year</w:t>
            </w:r>
            <w:r w:rsidR="0040789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D14AA5">
              <w:rPr>
                <w:rStyle w:val="FootnoteReference"/>
                <w:rFonts w:ascii="Century Gothic" w:hAnsi="Century Gothic" w:cstheme="minorHAnsi"/>
                <w:sz w:val="18"/>
                <w:szCs w:val="18"/>
              </w:rPr>
              <w:footnoteReference w:id="1"/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787184" w:rsidRPr="00B51B40" w14:paraId="793CF1C4" w14:textId="77777777" w:rsidTr="00100A82">
        <w:trPr>
          <w:trHeight w:val="73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FC643AB" w14:textId="20B368B6" w:rsidR="00787184" w:rsidRPr="008C27EF" w:rsidRDefault="0078718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Semester 1, </w:t>
            </w:r>
            <w:r w:rsidR="00831715"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141EC952" w14:textId="77777777" w:rsidR="00787184" w:rsidRPr="00923777" w:rsidRDefault="00787184" w:rsidP="00BB2F0D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</w:pP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7C1E0C3A" w14:textId="77777777" w:rsidR="00787184" w:rsidRPr="007A2C1C" w:rsidRDefault="00787184" w:rsidP="00BB2F0D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27C80B2D" w14:textId="77777777" w:rsidR="00787184" w:rsidRPr="00DA437F" w:rsidRDefault="00787184" w:rsidP="00BB2F0D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40618BCC" w14:textId="777777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72428" w:rsidRPr="00B51B40" w14:paraId="0DB01FF4" w14:textId="77777777" w:rsidTr="0099654C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309C6DF" w14:textId="50233ABF" w:rsidR="00D72428" w:rsidRPr="008C27EF" w:rsidRDefault="00D72428" w:rsidP="00D7242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73F56A6F" w14:textId="23883042" w:rsidR="00D72428" w:rsidRPr="008C27EF" w:rsidRDefault="00831715" w:rsidP="00D7242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2" w:type="dxa"/>
            <w:shd w:val="clear" w:color="auto" w:fill="D6E3BC" w:themeFill="accent3" w:themeFillTint="66"/>
            <w:vAlign w:val="center"/>
          </w:tcPr>
          <w:p w14:paraId="1DC654B0" w14:textId="77777777" w:rsidR="00D72428" w:rsidRPr="005D0DEA" w:rsidRDefault="00D72428" w:rsidP="00D7242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MATH1722: </w:t>
            </w:r>
            <w:r w:rsidRPr="00BE0B6B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Math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BE0B6B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Specialist**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1F0B6F">
              <w:rPr>
                <w:rFonts w:ascii="Century Gothic" w:hAnsi="Century Gothic"/>
                <w:b/>
                <w:bCs/>
                <w:sz w:val="18"/>
                <w:szCs w:val="18"/>
              </w:rPr>
              <w:t>OR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PHYS1030: Physics Bridging**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  <w:t>OR CHEM1003: Intro Chemistry**</w:t>
            </w:r>
          </w:p>
          <w:p w14:paraId="333759F7" w14:textId="5CABA726" w:rsidR="00D72428" w:rsidRPr="001F0B6F" w:rsidRDefault="00D72428" w:rsidP="00D7242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>p</w:t>
            </w:r>
            <w:r w:rsidRPr="00BE0B6B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>re</w:t>
            </w:r>
            <w:r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>-</w:t>
            </w:r>
            <w:r w:rsidRPr="00BE0B6B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 xml:space="preserve">req: </w:t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ATAR 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Maths Methods (</w:t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or MATH1721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)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br/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 </w:t>
            </w:r>
            <w:r w:rsidRPr="00B62CAC">
              <w:rPr>
                <w:rFonts w:ascii="Century Gothic" w:hAnsi="Century Gothic" w:cstheme="minorHAnsi"/>
                <w:sz w:val="16"/>
                <w:szCs w:val="16"/>
                <w:highlight w:val="yellow"/>
                <w:lang w:eastAsia="en-AU"/>
              </w:rPr>
              <w:t>– see note on bridging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3DF7FC2F" w14:textId="47308E24" w:rsidR="00D72428" w:rsidRPr="001F0B6F" w:rsidRDefault="00D72428" w:rsidP="00D7242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CITS2401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: </w:t>
            </w:r>
            <w:r w:rsidRPr="00923777">
              <w:rPr>
                <w:rFonts w:ascii="Century Gothic" w:hAnsi="Century Gothic"/>
                <w:b/>
                <w:bCs/>
                <w:sz w:val="18"/>
                <w:szCs w:val="18"/>
              </w:rPr>
              <w:t>Computer</w:t>
            </w:r>
            <w:r w:rsidRPr="00923777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bCs/>
                <w:sz w:val="18"/>
                <w:szCs w:val="18"/>
              </w:rPr>
              <w:t>Analysis</w:t>
            </w:r>
            <w:r w:rsidRPr="00923777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923777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Visualisation</w:t>
            </w:r>
            <w:r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**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br/>
            </w:r>
            <w:r w:rsidRPr="00C0397F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pre-r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eq: ATAR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Math Methods 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 MATH1721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62486C05" w14:textId="54873DBA" w:rsidR="00D72428" w:rsidRPr="00284709" w:rsidRDefault="00D72428" w:rsidP="00D72428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GENG1101: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Drawings</w:t>
            </w:r>
          </w:p>
        </w:tc>
        <w:tc>
          <w:tcPr>
            <w:tcW w:w="3652" w:type="dxa"/>
            <w:shd w:val="clear" w:color="auto" w:fill="DAEEF3" w:themeFill="accent5" w:themeFillTint="33"/>
            <w:vAlign w:val="center"/>
          </w:tcPr>
          <w:p w14:paraId="46F1E47D" w14:textId="3CB29209" w:rsidR="00D72428" w:rsidRPr="006859F0" w:rsidRDefault="00D72428" w:rsidP="00D72428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FINA1221: Introduction to Finance**</w:t>
            </w:r>
          </w:p>
        </w:tc>
      </w:tr>
      <w:tr w:rsidR="00787184" w:rsidRPr="00B51B40" w14:paraId="06B53EE3" w14:textId="77777777" w:rsidTr="00882819">
        <w:trPr>
          <w:trHeight w:val="57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7288D737" w14:textId="7A021A20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2</w:t>
            </w:r>
          </w:p>
        </w:tc>
      </w:tr>
      <w:tr w:rsidR="00787184" w:rsidRPr="00B51B40" w14:paraId="3B522DCA" w14:textId="77777777" w:rsidTr="00882819">
        <w:trPr>
          <w:trHeight w:val="170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3B515C64" w14:textId="47DAA8F1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</w:t>
            </w:r>
            <w:r w:rsidR="0007768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2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000 Engineering Practice </w:t>
            </w:r>
            <w:r w:rsidR="0007768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2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within their</w:t>
            </w:r>
            <w:r w:rsidR="00E930F4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second year</w:t>
            </w:r>
            <w:r w:rsidR="00942C90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B517A6" w:rsidRPr="00B51B40" w14:paraId="1680166C" w14:textId="77777777" w:rsidTr="0099654C">
        <w:trPr>
          <w:trHeight w:val="83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56B5175" w14:textId="539A0D1F" w:rsidR="00B517A6" w:rsidRPr="008C27EF" w:rsidRDefault="00B517A6" w:rsidP="00B517A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C623E38" w14:textId="380FF4BB" w:rsidR="00B517A6" w:rsidRPr="008C27EF" w:rsidRDefault="00831715" w:rsidP="00B517A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61F4B118" w14:textId="77777777" w:rsidR="00B517A6" w:rsidRPr="00923777" w:rsidRDefault="00B517A6" w:rsidP="00B517A6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923777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1C7E0479" w14:textId="033ADB23" w:rsidR="00B517A6" w:rsidRPr="00DA437F" w:rsidRDefault="00B517A6" w:rsidP="00B517A6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7A4ABEEA" w14:textId="77777777" w:rsidR="00B517A6" w:rsidRPr="00923777" w:rsidRDefault="00B517A6" w:rsidP="00B517A6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923777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Engineers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**</w:t>
            </w:r>
          </w:p>
          <w:p w14:paraId="4D82E340" w14:textId="24CB0454" w:rsidR="0099654C" w:rsidRDefault="00B517A6" w:rsidP="00684E27">
            <w:pPr>
              <w:pStyle w:val="TableParagraph"/>
              <w:ind w:left="164" w:right="166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AND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</w:t>
            </w:r>
            <w:r w:rsidR="00C9747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 w:rsidR="00C9747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  <w:p w14:paraId="4AA991DA" w14:textId="25872AD5" w:rsidR="00B517A6" w:rsidRPr="00684E27" w:rsidRDefault="00B517A6" w:rsidP="00684E27">
            <w:pPr>
              <w:pStyle w:val="TableParagraph"/>
              <w:ind w:left="164" w:right="166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07FE7DB3" w14:textId="3A2C44C6" w:rsidR="00B517A6" w:rsidRPr="007A2C1C" w:rsidRDefault="00B517A6" w:rsidP="00B517A6">
            <w:pPr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 w:rsidR="009C0732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  <w:tc>
          <w:tcPr>
            <w:tcW w:w="3652" w:type="dxa"/>
            <w:shd w:val="clear" w:color="auto" w:fill="DAEEF3" w:themeFill="accent5" w:themeFillTint="33"/>
            <w:vAlign w:val="center"/>
          </w:tcPr>
          <w:p w14:paraId="45507F1F" w14:textId="0499357B" w:rsidR="00B517A6" w:rsidRPr="003E3D8B" w:rsidRDefault="00B517A6" w:rsidP="00B517A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13710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ACCT1101: Financial Accounting</w:t>
            </w:r>
            <w:r>
              <w:rPr>
                <w:rFonts w:ascii="Century Gothic" w:hAnsi="Century Gothic" w:cs="Calibri"/>
                <w:sz w:val="18"/>
                <w:szCs w:val="18"/>
                <w:lang w:eastAsia="en-AU"/>
              </w:rPr>
              <w:t>**</w:t>
            </w:r>
          </w:p>
        </w:tc>
      </w:tr>
      <w:tr w:rsidR="00DF1FE4" w:rsidRPr="00B51B40" w14:paraId="22A7F4C6" w14:textId="77777777" w:rsidTr="003B0293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1C9B577" w14:textId="3F2DE3A8" w:rsidR="00DF1FE4" w:rsidRPr="008C27EF" w:rsidRDefault="00DF1FE4" w:rsidP="00DF1FE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8896669" w14:textId="5DD4421F" w:rsidR="00DF1FE4" w:rsidRPr="008C27EF" w:rsidRDefault="00831715" w:rsidP="00DF1FE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6002E38" w14:textId="77777777" w:rsidR="00DF1FE4" w:rsidRPr="00C0397F" w:rsidRDefault="00DF1FE4" w:rsidP="00DF1FE4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C0397F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MATH101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2: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</w:p>
          <w:p w14:paraId="7A186D66" w14:textId="7B4DC797" w:rsidR="00DF1FE4" w:rsidRPr="0016048E" w:rsidRDefault="00DF1FE4" w:rsidP="00DF1FE4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6CA41AA3" w14:textId="77777777" w:rsidR="00DF1FE4" w:rsidRPr="00D14271" w:rsidRDefault="00DF1FE4" w:rsidP="004078C1">
            <w:pPr>
              <w:pStyle w:val="TableParagraph"/>
              <w:ind w:left="276" w:right="68" w:hanging="9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ENSC1004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Materials</w:t>
            </w:r>
          </w:p>
          <w:p w14:paraId="5EC5DC23" w14:textId="727CA645" w:rsidR="00DF1FE4" w:rsidRPr="00B71D0E" w:rsidRDefault="00DF1FE4" w:rsidP="004078C1">
            <w:pPr>
              <w:pStyle w:val="TableParagraph"/>
              <w:ind w:left="164" w:right="6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ATAR Chemistry (or CHEM1003),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AND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1)</w:t>
            </w:r>
            <w:r w:rsidR="004078C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0304EC1F" w14:textId="77777777" w:rsidR="00DF1FE4" w:rsidRPr="00D14271" w:rsidRDefault="00DF1FE4" w:rsidP="00DF1FE4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679B170F" w14:textId="3BA8C0FE" w:rsidR="00DF1FE4" w:rsidRPr="00347910" w:rsidRDefault="00DF1FE4" w:rsidP="00DF1FE4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req: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AND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 w:rsidR="00B71D0E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o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 MATH1011</w:t>
            </w:r>
            <w:r w:rsidR="00EA27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;</w:t>
            </w:r>
            <w:r w:rsidR="00B71D0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PHYS100</w:t>
            </w:r>
            <w:r w:rsidR="00B71D0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3652" w:type="dxa"/>
            <w:shd w:val="clear" w:color="auto" w:fill="DAEEF3" w:themeFill="accent5" w:themeFillTint="33"/>
            <w:vAlign w:val="center"/>
          </w:tcPr>
          <w:p w14:paraId="0F6EA476" w14:textId="53B480F2" w:rsidR="00DF1FE4" w:rsidRPr="00DE090D" w:rsidRDefault="00DF1FE4" w:rsidP="00DF1FE4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FINA2222: Corporate Financial Policy**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p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req: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FINA1221</w:t>
            </w:r>
          </w:p>
        </w:tc>
      </w:tr>
      <w:tr w:rsidR="00787184" w:rsidRPr="00B51B40" w14:paraId="2C4B9322" w14:textId="77777777" w:rsidTr="00882819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6587F840" w14:textId="67945797" w:rsidR="00787184" w:rsidRDefault="00077689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3</w:t>
            </w:r>
          </w:p>
        </w:tc>
      </w:tr>
      <w:tr w:rsidR="00787184" w:rsidRPr="00B51B40" w14:paraId="4302D044" w14:textId="77777777" w:rsidTr="00882819">
        <w:trPr>
          <w:trHeight w:val="11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10630D53" w14:textId="6F78A815" w:rsidR="00787184" w:rsidRDefault="00787184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 xml:space="preserve">GENG2000 Engineering Practice </w:t>
            </w:r>
            <w:r w:rsidR="00624250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3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</w:t>
            </w:r>
            <w:r w:rsidR="009E00AD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their third year </w:t>
            </w:r>
            <w:r w:rsidR="004007A1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of enrolment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740BE3" w:rsidRPr="00B51B40" w14:paraId="2D150DD8" w14:textId="77777777" w:rsidTr="00221206">
        <w:trPr>
          <w:trHeight w:val="68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75D64F" w14:textId="76FEF47B" w:rsidR="00740BE3" w:rsidRPr="008C27EF" w:rsidRDefault="00740BE3" w:rsidP="00740BE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B6029CB" w14:textId="106C63D8" w:rsidR="00740BE3" w:rsidRPr="008C27EF" w:rsidRDefault="00831715" w:rsidP="00740BE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08EBBA4D" w14:textId="77777777" w:rsidR="00CE693C" w:rsidRPr="00374474" w:rsidRDefault="00CE693C" w:rsidP="00CE693C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GENG2003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374474">
              <w:rPr>
                <w:rFonts w:ascii="Century Gothic" w:hAnsi="Century Gothic"/>
                <w:b/>
                <w:bCs/>
                <w:sz w:val="18"/>
                <w:szCs w:val="18"/>
              </w:rPr>
              <w:t>Fluid</w:t>
            </w:r>
            <w:r w:rsidRPr="00374474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74474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22735B3E" w14:textId="5656C662" w:rsidR="00740BE3" w:rsidRPr="006D028F" w:rsidRDefault="00CE693C" w:rsidP="00CE693C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374474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MATH1011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374474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PHYS1001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; 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br/>
              <w:t>co-req: MATH1012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1B8F61FA" w14:textId="77777777" w:rsidR="00740BE3" w:rsidRPr="00D14271" w:rsidRDefault="00740BE3" w:rsidP="00740BE3">
            <w:pPr>
              <w:pStyle w:val="TableParagraph"/>
              <w:spacing w:line="267" w:lineRule="exact"/>
              <w:ind w:left="165" w:right="16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MECH2002: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Materials</w:t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pacing w:val="-10"/>
                <w:sz w:val="18"/>
                <w:szCs w:val="18"/>
              </w:rPr>
              <w:t>2</w:t>
            </w:r>
          </w:p>
          <w:p w14:paraId="532617A9" w14:textId="66AE6B7E" w:rsidR="00740BE3" w:rsidRPr="006D028F" w:rsidRDefault="00740BE3" w:rsidP="00740BE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pre-req: ENSC1004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77668FCC" w14:textId="2D44EBCE" w:rsidR="00740BE3" w:rsidRPr="00335B64" w:rsidRDefault="00740BE3" w:rsidP="002C1A01">
            <w:pPr>
              <w:pStyle w:val="TableParagraph"/>
              <w:ind w:left="-68" w:firstLine="251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Eng. Electrical</w:t>
            </w:r>
            <w:r w:rsidR="002C1A01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Fundamentals**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</w:t>
            </w:r>
            <w:r w:rsidR="00335B64">
              <w:rPr>
                <w:rFonts w:ascii="Century Gothic" w:hAnsi="Century Gothic"/>
                <w:bCs/>
                <w:iCs/>
                <w:sz w:val="16"/>
                <w:szCs w:val="16"/>
              </w:rPr>
              <w:t>)</w:t>
            </w:r>
            <w:r w:rsidR="00F44017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="002C1A01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AND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="002C1A01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 MATH</w:t>
            </w:r>
            <w:r w:rsidR="00EA278E"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1012</w:t>
            </w:r>
            <w:r w:rsidR="00EA278E">
              <w:rPr>
                <w:rFonts w:ascii="Century Gothic" w:hAnsi="Century Gothic"/>
                <w:bCs/>
                <w:iCs/>
                <w:sz w:val="16"/>
                <w:szCs w:val="16"/>
              </w:rPr>
              <w:t>; APS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:</w:t>
            </w:r>
            <w:r w:rsidR="00335B64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PHYS1001</w:t>
            </w:r>
          </w:p>
        </w:tc>
        <w:tc>
          <w:tcPr>
            <w:tcW w:w="3652" w:type="dxa"/>
            <w:shd w:val="clear" w:color="auto" w:fill="DAEEF3" w:themeFill="accent5" w:themeFillTint="33"/>
            <w:vAlign w:val="center"/>
          </w:tcPr>
          <w:p w14:paraId="2C2F4920" w14:textId="4B964F68" w:rsidR="00740BE3" w:rsidRPr="00860925" w:rsidRDefault="00740BE3" w:rsidP="00740BE3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A3C6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ECON1101: Microeconomics: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EA3C65">
              <w:rPr>
                <w:rFonts w:ascii="Century Gothic" w:hAnsi="Century Gothic"/>
                <w:b/>
                <w:bCs/>
                <w:sz w:val="18"/>
                <w:szCs w:val="18"/>
              </w:rPr>
              <w:t>Prices and Markets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987046">
              <w:rPr>
                <w:rFonts w:ascii="Century Gothic" w:hAnsi="Century Gothic"/>
                <w:sz w:val="16"/>
                <w:szCs w:val="16"/>
              </w:rPr>
              <w:t>(BCom Foundation Unit)</w:t>
            </w:r>
          </w:p>
        </w:tc>
      </w:tr>
      <w:tr w:rsidR="006313A3" w:rsidRPr="00B51B40" w14:paraId="370D2C0D" w14:textId="77777777" w:rsidTr="003F3796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94C9AF" w14:textId="13C6D6CB" w:rsidR="006313A3" w:rsidRPr="008C27EF" w:rsidRDefault="006313A3" w:rsidP="006313A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03C4E628" w14:textId="72AB990F" w:rsidR="006313A3" w:rsidRPr="008C27EF" w:rsidRDefault="00831715" w:rsidP="006313A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63B41693" w14:textId="77777777" w:rsidR="006313A3" w:rsidRPr="00D14271" w:rsidRDefault="006313A3" w:rsidP="006313A3">
            <w:pPr>
              <w:pStyle w:val="TableParagraph"/>
              <w:ind w:left="276" w:right="267"/>
              <w:jc w:val="center"/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MECH2004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Dynamics</w:t>
            </w:r>
          </w:p>
          <w:p w14:paraId="0ED2E7A3" w14:textId="77777777" w:rsidR="006313A3" w:rsidRPr="00D14271" w:rsidRDefault="006313A3" w:rsidP="006313A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</w:p>
          <w:p w14:paraId="7ADF5E41" w14:textId="4C0D10B6" w:rsidR="006313A3" w:rsidRPr="00362E3E" w:rsidRDefault="006313A3" w:rsidP="006313A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 w:rsidRPr="00D14271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PHYS1001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38311E86" w14:textId="77777777" w:rsidR="006313A3" w:rsidRPr="005C0A28" w:rsidRDefault="006313A3" w:rsidP="006313A3">
            <w:pPr>
              <w:pStyle w:val="TableParagraph"/>
              <w:ind w:left="199" w:right="165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MATH3023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Adv.</w:t>
            </w:r>
            <w:r w:rsidRPr="005C0A2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Mathematics</w:t>
            </w:r>
            <w:r w:rsidRPr="005C0A28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Applications</w:t>
            </w:r>
          </w:p>
          <w:p w14:paraId="547D6F1B" w14:textId="36095D94" w:rsidR="006313A3" w:rsidRPr="00EA278E" w:rsidRDefault="006313A3" w:rsidP="00EA278E">
            <w:pPr>
              <w:pStyle w:val="BodyText"/>
              <w:jc w:val="center"/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</w:t>
            </w:r>
            <w:r w:rsidR="00FD1CB2"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1011</w:t>
            </w:r>
            <w:r w:rsidR="00FD1CB2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>;</w:t>
            </w:r>
            <w:r w:rsidR="00FD1CB2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co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07FC46E2" w14:textId="77777777" w:rsidR="006313A3" w:rsidRPr="00D14271" w:rsidRDefault="006313A3" w:rsidP="006313A3">
            <w:pPr>
              <w:pStyle w:val="TableParagraph"/>
              <w:ind w:left="165" w:right="161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MECH3024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Thermodynamics</w:t>
            </w:r>
          </w:p>
          <w:p w14:paraId="6B1C3E1D" w14:textId="71B27289" w:rsidR="006313A3" w:rsidRPr="00362E3E" w:rsidRDefault="006313A3" w:rsidP="00FD1CB2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CITS2401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</w:t>
            </w:r>
            <w:r w:rsidR="00FD1CB2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PHYS1001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AA42497" w14:textId="77777777" w:rsidR="006313A3" w:rsidRPr="005C0A28" w:rsidRDefault="006313A3" w:rsidP="006313A3">
            <w:pPr>
              <w:pStyle w:val="TableParagraph"/>
              <w:ind w:left="199" w:right="20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GENG3405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Numerical</w:t>
            </w:r>
            <w:r w:rsidRPr="005C0A28">
              <w:rPr>
                <w:rFonts w:ascii="Century Gothic" w:hAnsi="Century Gothic"/>
                <w:b/>
                <w:spacing w:val="-5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Methods</w:t>
            </w:r>
            <w:r w:rsidRPr="005C0A2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Modelling</w:t>
            </w:r>
          </w:p>
          <w:p w14:paraId="6393C583" w14:textId="761C72F8" w:rsidR="006313A3" w:rsidRPr="00C510E1" w:rsidRDefault="006313A3" w:rsidP="006313A3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CITS2401</w:t>
            </w:r>
          </w:p>
        </w:tc>
      </w:tr>
      <w:tr w:rsidR="00787184" w:rsidRPr="00B51B40" w14:paraId="31224BB3" w14:textId="77777777" w:rsidTr="00EE1770">
        <w:trPr>
          <w:trHeight w:val="57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06C0E51D" w14:textId="37A408DA" w:rsidR="00787184" w:rsidRPr="006A6F8E" w:rsidRDefault="00C005B8" w:rsidP="00BB2F0D">
            <w:pPr>
              <w:pStyle w:val="BodyText"/>
              <w:jc w:val="center"/>
              <w:rPr>
                <w:rFonts w:ascii="Century Gothic" w:hAnsi="Century Gothic"/>
                <w:iCs/>
                <w:spacing w:val="-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4</w:t>
            </w:r>
            <w:r w:rsidR="00787184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9E00AD" w:rsidRPr="00B51B40" w14:paraId="4FE52D81" w14:textId="77777777" w:rsidTr="00335B64">
        <w:trPr>
          <w:trHeight w:val="57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670BEF38" w14:textId="62AB5589" w:rsidR="009E00AD" w:rsidRPr="00C510E1" w:rsidRDefault="009E00AD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their fourth (Honours) year </w:t>
            </w:r>
            <w:r w:rsidR="007118A3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of enrolment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– see BE(Hons) rules</w:t>
            </w:r>
          </w:p>
        </w:tc>
      </w:tr>
      <w:tr w:rsidR="00B71D0E" w:rsidRPr="00B51B40" w14:paraId="56E7B8DF" w14:textId="77777777" w:rsidTr="00100A82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7A15FB" w14:textId="6177D735" w:rsidR="00B71D0E" w:rsidRPr="008C27EF" w:rsidRDefault="00B71D0E" w:rsidP="00B71D0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53DEBC38" w14:textId="37D90F65" w:rsidR="00B71D0E" w:rsidRPr="008C27EF" w:rsidRDefault="00831715" w:rsidP="00B71D0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767C9B37" w14:textId="77777777" w:rsidR="00B71D0E" w:rsidRPr="00D14271" w:rsidRDefault="00B71D0E" w:rsidP="00B71D0E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GENG2004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D14271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63F59BDE" w14:textId="255B9175" w:rsidR="00B71D0E" w:rsidRPr="00FC47BA" w:rsidRDefault="00B71D0E" w:rsidP="00B71D0E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D14271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10B0AD8C" w14:textId="77777777" w:rsidR="00B71D0E" w:rsidRPr="005C0A28" w:rsidRDefault="00B71D0E" w:rsidP="00B71D0E">
            <w:pPr>
              <w:pStyle w:val="TableParagraph"/>
              <w:ind w:left="198" w:right="194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2003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: Manufacturing</w:t>
            </w:r>
          </w:p>
          <w:p w14:paraId="4B0C9E61" w14:textId="4777CA57" w:rsidR="00B71D0E" w:rsidRPr="0016048E" w:rsidRDefault="00B71D0E" w:rsidP="00FD1CB2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 ENSC1004</w:t>
            </w:r>
            <w:r w:rsidR="00FD1CB2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MECH2002</w:t>
            </w:r>
          </w:p>
        </w:tc>
        <w:tc>
          <w:tcPr>
            <w:tcW w:w="3652" w:type="dxa"/>
            <w:shd w:val="clear" w:color="auto" w:fill="DAEEF3" w:themeFill="accent5" w:themeFillTint="33"/>
            <w:vAlign w:val="center"/>
          </w:tcPr>
          <w:p w14:paraId="3E24C974" w14:textId="5F673013" w:rsidR="00A605B7" w:rsidRPr="007455C4" w:rsidRDefault="007E6861" w:rsidP="00A605B7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MGMT1135: Organisational Behaviour**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987046">
              <w:rPr>
                <w:rFonts w:ascii="Century Gothic" w:hAnsi="Century Gothic"/>
                <w:sz w:val="16"/>
                <w:szCs w:val="16"/>
              </w:rPr>
              <w:t>(BCom Foundation Unit)</w:t>
            </w:r>
          </w:p>
        </w:tc>
        <w:tc>
          <w:tcPr>
            <w:tcW w:w="3652" w:type="dxa"/>
            <w:shd w:val="clear" w:color="auto" w:fill="DAEEF3" w:themeFill="accent5" w:themeFillTint="33"/>
            <w:vAlign w:val="center"/>
          </w:tcPr>
          <w:p w14:paraId="05F65A02" w14:textId="5EC46175" w:rsidR="00B71D0E" w:rsidRPr="00556BB1" w:rsidRDefault="00B71D0E" w:rsidP="00B71D0E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FINA3324: Investment Analysis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p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req: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any Level 2 Finance unit</w:t>
            </w:r>
          </w:p>
        </w:tc>
      </w:tr>
      <w:tr w:rsidR="001E20FE" w:rsidRPr="00B51B40" w14:paraId="6C8E11CC" w14:textId="77777777" w:rsidTr="004078C1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BCEC550" w14:textId="01D9EC61" w:rsidR="001E20FE" w:rsidRPr="008C27EF" w:rsidRDefault="001E20FE" w:rsidP="001E20F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6F623AF" w14:textId="6658E465" w:rsidR="001E20FE" w:rsidRPr="008C27EF" w:rsidRDefault="00831715" w:rsidP="001E20F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1EF107D6" w14:textId="77777777" w:rsidR="001E20FE" w:rsidRPr="00C0397F" w:rsidRDefault="001E20FE" w:rsidP="001E20FE">
            <w:pPr>
              <w:pStyle w:val="TableParagraph"/>
              <w:ind w:left="191" w:right="182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MECH4502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Analysis</w:t>
            </w:r>
            <w:r w:rsidRPr="005C0A28">
              <w:rPr>
                <w:rFonts w:ascii="Century Gothic" w:hAnsi="Century Gothic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5C0A28">
              <w:rPr>
                <w:rFonts w:ascii="Century Gothic" w:hAnsi="Century Gothic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Design</w:t>
            </w:r>
            <w:r w:rsidRPr="005C0A28">
              <w:rPr>
                <w:rFonts w:ascii="Century Gothic" w:hAnsi="Century Gothic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of</w:t>
            </w:r>
            <w:r w:rsidRPr="005C0A28">
              <w:rPr>
                <w:rFonts w:ascii="Century Gothic" w:hAnsi="Century Gothic"/>
                <w:b/>
                <w:bCs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pacing w:val="-12"/>
                <w:sz w:val="18"/>
                <w:szCs w:val="18"/>
              </w:rPr>
              <w:t>M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achine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Components</w:t>
            </w:r>
          </w:p>
          <w:p w14:paraId="52A4D0BD" w14:textId="1FC66C05" w:rsidR="001E20FE" w:rsidRPr="0016048E" w:rsidRDefault="001E20FE" w:rsidP="001E20FE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CITS2401&amp;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GENG2004 &amp;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MECH2004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MECH2003 &amp; GENG2000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73965647" w14:textId="77777777" w:rsidR="001E20FE" w:rsidRPr="00C0397F" w:rsidRDefault="001E20FE" w:rsidP="001E20FE">
            <w:pPr>
              <w:pStyle w:val="TableParagraph"/>
              <w:spacing w:line="235" w:lineRule="auto"/>
              <w:ind w:left="689" w:right="683"/>
              <w:jc w:val="center"/>
              <w:rPr>
                <w:rFonts w:ascii="Century Gothic" w:eastAsia="Calibri" w:hAnsi="Century Gothic" w:cs="Calibri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MECH3001</w:t>
            </w:r>
            <w:r w:rsidRPr="005C0A28">
              <w:rPr>
                <w:rFonts w:ascii="Century Gothic" w:hAnsi="Century Gothic"/>
                <w:b/>
                <w:spacing w:val="-13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Mechanisms &amp; Machines</w:t>
            </w:r>
          </w:p>
          <w:p w14:paraId="58FB707F" w14:textId="6978C7EB" w:rsidR="001E20FE" w:rsidRPr="004F6227" w:rsidRDefault="001E20FE" w:rsidP="001E20FE">
            <w:pPr>
              <w:pStyle w:val="BodyText"/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5C0A28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(CITS1401 or CITS2401) &amp; MECH2004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15232F03" w14:textId="77777777" w:rsidR="001E20FE" w:rsidRPr="005C0A28" w:rsidRDefault="001E20FE" w:rsidP="001E20FE">
            <w:pPr>
              <w:pStyle w:val="TableParagraph"/>
              <w:ind w:left="165" w:right="161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MECH3424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Measurement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Instrumentation</w:t>
            </w:r>
          </w:p>
          <w:p w14:paraId="411791FA" w14:textId="01CF40EA" w:rsidR="001E20FE" w:rsidRPr="002E3B4A" w:rsidRDefault="001E20FE" w:rsidP="001E20FE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req: 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(CITS1401 or CITS2401) &amp;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 ENSC2004 &amp; MATH1012 &amp; GENG2000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3E2C5602" w14:textId="77777777" w:rsidR="001E20FE" w:rsidRPr="005C0A28" w:rsidRDefault="001E20FE" w:rsidP="001E20FE">
            <w:pPr>
              <w:pStyle w:val="TableParagraph"/>
              <w:ind w:left="184" w:right="18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GENG3402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Control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Engineering</w:t>
            </w:r>
          </w:p>
          <w:p w14:paraId="0EBC657C" w14:textId="45EC6E4C" w:rsidR="001E20FE" w:rsidRPr="00F2589F" w:rsidRDefault="001E20FE" w:rsidP="001E20FE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5C0A28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MATH1012</w:t>
            </w:r>
          </w:p>
        </w:tc>
      </w:tr>
      <w:tr w:rsidR="00877802" w:rsidRPr="00B51B40" w14:paraId="1F7D036A" w14:textId="77777777" w:rsidTr="00282354">
        <w:trPr>
          <w:trHeight w:val="227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2686E146" w14:textId="5B323293" w:rsidR="00877802" w:rsidRDefault="00877802" w:rsidP="00877802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lastRenderedPageBreak/>
              <w:t>Academic Calendar Year 5</w:t>
            </w:r>
          </w:p>
        </w:tc>
      </w:tr>
      <w:tr w:rsidR="00AF0030" w:rsidRPr="00B51B40" w14:paraId="0828A5E3" w14:textId="77777777" w:rsidTr="00AF0030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4BB8B5F0" w14:textId="1A70A5F2" w:rsidR="00AF0030" w:rsidRDefault="00AF0030" w:rsidP="00877802">
            <w:pPr>
              <w:pStyle w:val="BodyText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work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during the course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to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3F4D90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F4D9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 (0 points) – </w:t>
            </w:r>
            <w:r w:rsidRPr="003F4D90">
              <w:rPr>
                <w:rFonts w:ascii="Century Gothic" w:hAnsi="Century Gothic"/>
                <w:i/>
                <w:iCs/>
                <w:sz w:val="18"/>
                <w:szCs w:val="18"/>
              </w:rPr>
              <w:t>see notes below</w:t>
            </w:r>
          </w:p>
        </w:tc>
      </w:tr>
      <w:tr w:rsidR="00937666" w:rsidRPr="00B51B40" w14:paraId="2CB49AC2" w14:textId="77777777" w:rsidTr="00FD1CB2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0B17900" w14:textId="68150FA1" w:rsidR="00937666" w:rsidRPr="008C27EF" w:rsidRDefault="00937666" w:rsidP="0093766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37F566F" w14:textId="440984A5" w:rsidR="00937666" w:rsidRPr="008C27EF" w:rsidRDefault="00831715" w:rsidP="0093766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59AA7E16" w14:textId="77777777" w:rsidR="00937666" w:rsidRPr="004F5B75" w:rsidRDefault="00937666" w:rsidP="00937666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MECH5551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Mechanical</w:t>
            </w:r>
            <w:r w:rsidRPr="004F5B75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Eng</w:t>
            </w:r>
            <w:r w:rsidRPr="004F5B75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Design</w:t>
            </w:r>
            <w:r w:rsidRPr="004F5B75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Project </w:t>
            </w:r>
            <w:r w:rsidRPr="004F5B75">
              <w:rPr>
                <w:rFonts w:ascii="Century Gothic" w:hAnsi="Century Gothic"/>
                <w:b/>
                <w:bCs/>
                <w:spacing w:val="-10"/>
                <w:sz w:val="18"/>
                <w:szCs w:val="18"/>
              </w:rPr>
              <w:t>1</w:t>
            </w:r>
          </w:p>
          <w:p w14:paraId="7CB3F857" w14:textId="77777777" w:rsidR="00937666" w:rsidRPr="005C0A28" w:rsidRDefault="00937666" w:rsidP="00937666">
            <w:pPr>
              <w:pStyle w:val="BodyText"/>
              <w:jc w:val="center"/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MECH4502 &amp; GENG3000</w:t>
            </w:r>
          </w:p>
          <w:p w14:paraId="497FCA30" w14:textId="1F4B2675" w:rsidR="00937666" w:rsidRPr="00DA437F" w:rsidRDefault="00937666" w:rsidP="00937666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MECH4429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5949707E" w14:textId="77777777" w:rsidR="00937666" w:rsidRPr="005C0A28" w:rsidRDefault="00937666" w:rsidP="00937666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MECH4426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Vibration</w:t>
            </w:r>
            <w:r w:rsidRPr="005C0A28">
              <w:rPr>
                <w:rFonts w:ascii="Century Gothic" w:hAnsi="Century Gothic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Sound</w:t>
            </w:r>
          </w:p>
          <w:p w14:paraId="2DC9B65B" w14:textId="716D731A" w:rsidR="00937666" w:rsidRPr="00DA437F" w:rsidRDefault="00937666" w:rsidP="00937666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 MECH2004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1BD5515D" w14:textId="77777777" w:rsidR="00937666" w:rsidRPr="005C0A28" w:rsidRDefault="00937666" w:rsidP="00937666">
            <w:pPr>
              <w:pStyle w:val="TableParagraph"/>
              <w:ind w:left="276" w:right="266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MECH4429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Applied</w:t>
            </w:r>
            <w:r w:rsidRPr="005C0A2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Eng.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Thermodynamics</w:t>
            </w:r>
          </w:p>
          <w:p w14:paraId="2E65894A" w14:textId="619F11AF" w:rsidR="00937666" w:rsidRPr="00D0491D" w:rsidRDefault="00937666" w:rsidP="00937666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>MECH3024</w:t>
            </w:r>
          </w:p>
        </w:tc>
        <w:tc>
          <w:tcPr>
            <w:tcW w:w="3652" w:type="dxa"/>
            <w:shd w:val="clear" w:color="auto" w:fill="DAEEF3" w:themeFill="accent5" w:themeFillTint="33"/>
            <w:vAlign w:val="center"/>
          </w:tcPr>
          <w:p w14:paraId="0BB15272" w14:textId="14AC2272" w:rsidR="00937666" w:rsidRPr="001B7984" w:rsidRDefault="007E6861" w:rsidP="00A605B7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STAT1520: Economic and Business Statistics**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987046">
              <w:rPr>
                <w:rFonts w:ascii="Century Gothic" w:hAnsi="Century Gothic"/>
                <w:sz w:val="16"/>
                <w:szCs w:val="16"/>
              </w:rPr>
              <w:t>(BCom Foundation Unit</w:t>
            </w:r>
            <w:r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</w:tr>
      <w:tr w:rsidR="006D0EF4" w:rsidRPr="00B51B40" w14:paraId="549CF3C2" w14:textId="77777777" w:rsidTr="009B3F91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664C831F" w14:textId="3E501F68" w:rsidR="006D0EF4" w:rsidRPr="008C27EF" w:rsidRDefault="006D0EF4" w:rsidP="006D0EF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34146129" w14:textId="7A98496D" w:rsidR="006D0EF4" w:rsidRPr="008C27EF" w:rsidRDefault="00831715" w:rsidP="006D0EF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6DE26A28" w14:textId="5010330F" w:rsidR="006D0EF4" w:rsidRPr="00C555F3" w:rsidRDefault="00E1237E" w:rsidP="006D0EF4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652" w:type="dxa"/>
            <w:shd w:val="clear" w:color="auto" w:fill="DAEEF3" w:themeFill="accent5" w:themeFillTint="33"/>
            <w:vAlign w:val="center"/>
          </w:tcPr>
          <w:p w14:paraId="7C88B75A" w14:textId="6C4E67F1" w:rsidR="006D0EF4" w:rsidRPr="00C555F3" w:rsidRDefault="001D2685" w:rsidP="007E6861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MKTG1203: Introduction to Marketing**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987046">
              <w:rPr>
                <w:rFonts w:ascii="Century Gothic" w:hAnsi="Century Gothic"/>
                <w:sz w:val="16"/>
                <w:szCs w:val="16"/>
              </w:rPr>
              <w:t>(BCom Foundation Unit)</w:t>
            </w:r>
          </w:p>
        </w:tc>
        <w:tc>
          <w:tcPr>
            <w:tcW w:w="3652" w:type="dxa"/>
            <w:shd w:val="clear" w:color="auto" w:fill="DAEEF3" w:themeFill="accent5" w:themeFillTint="33"/>
            <w:vAlign w:val="center"/>
          </w:tcPr>
          <w:p w14:paraId="4D801B49" w14:textId="77777777" w:rsidR="002F1296" w:rsidRDefault="002F1296" w:rsidP="002F1296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13710">
              <w:rPr>
                <w:rFonts w:ascii="Century Gothic" w:hAnsi="Century Gothic"/>
                <w:b/>
                <w:bCs/>
                <w:sz w:val="18"/>
                <w:szCs w:val="18"/>
              </w:rPr>
              <w:t>Level 2 Finance Option Unit</w:t>
            </w:r>
          </w:p>
          <w:p w14:paraId="60D989FA" w14:textId="1CE1E50A" w:rsidR="006D0EF4" w:rsidRPr="002F1296" w:rsidRDefault="002F1296" w:rsidP="002F1296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33D47">
              <w:rPr>
                <w:rFonts w:ascii="Century Gothic" w:hAnsi="Century Gothic"/>
                <w:sz w:val="16"/>
                <w:szCs w:val="16"/>
              </w:rPr>
              <w:t>(i.e., FINA2204 or FINA2209)</w:t>
            </w:r>
          </w:p>
        </w:tc>
        <w:tc>
          <w:tcPr>
            <w:tcW w:w="3652" w:type="dxa"/>
            <w:shd w:val="clear" w:color="auto" w:fill="DAEEF3" w:themeFill="accent5" w:themeFillTint="33"/>
            <w:vAlign w:val="center"/>
          </w:tcPr>
          <w:p w14:paraId="1898C224" w14:textId="77777777" w:rsidR="006D0EF4" w:rsidRDefault="006D0EF4" w:rsidP="006D0EF4">
            <w:pPr>
              <w:pStyle w:val="BodyText"/>
              <w:jc w:val="center"/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</w:pPr>
            <w:r w:rsidRPr="00F44C83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Level 3 Finance Option Unit</w:t>
            </w:r>
          </w:p>
          <w:p w14:paraId="148F32CF" w14:textId="375C9361" w:rsidR="006D0EF4" w:rsidRPr="003526F4" w:rsidRDefault="006D0EF4" w:rsidP="006D0EF4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</w:pPr>
            <w:r w:rsidRPr="00987046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(i.e., FINA3307, FINA3326 or FINA3333)</w:t>
            </w:r>
          </w:p>
        </w:tc>
      </w:tr>
      <w:tr w:rsidR="00D7471A" w:rsidRPr="00B51B40" w14:paraId="42BB15B1" w14:textId="77777777" w:rsidTr="00882819">
        <w:trPr>
          <w:trHeight w:val="113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2FFE1D69" w14:textId="5818D921" w:rsidR="00D7471A" w:rsidRDefault="00D7471A" w:rsidP="00D7471A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6</w:t>
            </w:r>
          </w:p>
        </w:tc>
      </w:tr>
      <w:tr w:rsidR="00E1237E" w:rsidRPr="00B51B40" w14:paraId="3C376816" w14:textId="77777777" w:rsidTr="00FD1CB2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89EEC20" w14:textId="60A77BFA" w:rsidR="00E1237E" w:rsidRPr="008C27EF" w:rsidRDefault="00E1237E" w:rsidP="00E1237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9EB7649" w14:textId="40823531" w:rsidR="00E1237E" w:rsidRPr="008C27EF" w:rsidRDefault="00E1237E" w:rsidP="00E1237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2031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6925A356" w14:textId="2F722649" w:rsidR="00E1237E" w:rsidRDefault="00E1237E" w:rsidP="00E1237E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56DDCD77" w14:textId="77777777" w:rsidR="00E1237E" w:rsidRDefault="00E1237E" w:rsidP="00E1237E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GENG5507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5F4D064B" w14:textId="16203A6E" w:rsidR="00E1237E" w:rsidRDefault="00E1237E" w:rsidP="00E1237E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5C0A2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  <w:tc>
          <w:tcPr>
            <w:tcW w:w="3652" w:type="dxa"/>
            <w:shd w:val="clear" w:color="auto" w:fill="DAEEF3" w:themeFill="accent5" w:themeFillTint="33"/>
            <w:vAlign w:val="center"/>
          </w:tcPr>
          <w:p w14:paraId="16F6772F" w14:textId="77777777" w:rsidR="001D2685" w:rsidRDefault="001D2685" w:rsidP="001D2685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13710">
              <w:rPr>
                <w:rFonts w:ascii="Century Gothic" w:hAnsi="Century Gothic"/>
                <w:b/>
                <w:bCs/>
                <w:sz w:val="18"/>
                <w:szCs w:val="18"/>
              </w:rPr>
              <w:t>Level 2 Finance Option Unit</w:t>
            </w:r>
          </w:p>
          <w:p w14:paraId="3DE7F26F" w14:textId="0847143A" w:rsidR="00E1237E" w:rsidRDefault="001D2685" w:rsidP="001D2685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987046">
              <w:rPr>
                <w:rFonts w:ascii="Century Gothic" w:hAnsi="Century Gothic"/>
                <w:sz w:val="16"/>
                <w:szCs w:val="16"/>
              </w:rPr>
              <w:t>(i.e., FINA220</w:t>
            </w:r>
            <w:r>
              <w:rPr>
                <w:rFonts w:ascii="Century Gothic" w:hAnsi="Century Gothic"/>
                <w:sz w:val="16"/>
                <w:szCs w:val="16"/>
              </w:rPr>
              <w:t>4</w:t>
            </w:r>
            <w:r w:rsidRPr="00987046">
              <w:rPr>
                <w:rFonts w:ascii="Century Gothic" w:hAnsi="Century Gothic"/>
                <w:sz w:val="16"/>
                <w:szCs w:val="16"/>
              </w:rPr>
              <w:t xml:space="preserve"> or FINA220</w:t>
            </w:r>
            <w:r>
              <w:rPr>
                <w:rFonts w:ascii="Century Gothic" w:hAnsi="Century Gothic"/>
                <w:sz w:val="16"/>
                <w:szCs w:val="16"/>
              </w:rPr>
              <w:t>9)</w:t>
            </w:r>
          </w:p>
        </w:tc>
        <w:tc>
          <w:tcPr>
            <w:tcW w:w="3652" w:type="dxa"/>
            <w:shd w:val="clear" w:color="auto" w:fill="DAEEF3" w:themeFill="accent5" w:themeFillTint="33"/>
            <w:vAlign w:val="center"/>
          </w:tcPr>
          <w:p w14:paraId="677F8D4E" w14:textId="77777777" w:rsidR="007C19A0" w:rsidRDefault="007C19A0" w:rsidP="007C19A0">
            <w:pPr>
              <w:pStyle w:val="BodyText"/>
              <w:jc w:val="center"/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</w:pPr>
            <w:r w:rsidRPr="00F44C83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Level 3 Finance Option Unit</w:t>
            </w:r>
          </w:p>
          <w:p w14:paraId="064C67D1" w14:textId="235CCE7E" w:rsidR="00E1237E" w:rsidRPr="00DA437F" w:rsidRDefault="007C19A0" w:rsidP="007C19A0">
            <w:pPr>
              <w:pStyle w:val="BodyText"/>
              <w:jc w:val="center"/>
              <w:rPr>
                <w:rFonts w:ascii="Century Gothic" w:hAnsi="Century Gothic" w:cs="Calibri"/>
                <w:sz w:val="18"/>
                <w:szCs w:val="18"/>
                <w:lang w:eastAsia="en-AU"/>
              </w:rPr>
            </w:pPr>
            <w:r w:rsidRPr="00987046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(i.e., ECON3236 or FINA3304)</w:t>
            </w:r>
          </w:p>
        </w:tc>
      </w:tr>
      <w:tr w:rsidR="00E1237E" w:rsidRPr="00B51B40" w14:paraId="0332C531" w14:textId="77777777" w:rsidTr="00BB7D9B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8EDCAD1" w14:textId="67EA051E" w:rsidR="00E1237E" w:rsidRPr="008C27EF" w:rsidRDefault="00E1237E" w:rsidP="00E1237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79A3877F" w14:textId="358AA020" w:rsidR="00E1237E" w:rsidRPr="008C27EF" w:rsidRDefault="00E1237E" w:rsidP="00E1237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2031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1191FC30" w14:textId="7C4DD5BE" w:rsidR="00E1237E" w:rsidRDefault="00E1237E" w:rsidP="00E1237E">
            <w:pPr>
              <w:pStyle w:val="TableParagraph"/>
              <w:ind w:left="273" w:right="267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28848A64" w14:textId="77777777" w:rsidR="00E1237E" w:rsidRDefault="00E1237E" w:rsidP="00E1237E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7FBDE6B5" w14:textId="77777777" w:rsidR="00E1237E" w:rsidRPr="00F44C83" w:rsidRDefault="00E1237E" w:rsidP="00E1237E">
            <w:pPr>
              <w:pStyle w:val="BodyText"/>
              <w:jc w:val="center"/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</w:pP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3348996D" w14:textId="77777777" w:rsidR="00E1237E" w:rsidRDefault="00E1237E" w:rsidP="00E1237E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E1237E" w:rsidRPr="00B51B40" w14:paraId="070BA46A" w14:textId="77777777" w:rsidTr="00882819">
        <w:trPr>
          <w:trHeight w:val="340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27A1D8EC" w14:textId="0CF9542F" w:rsidR="00E1237E" w:rsidRPr="00B51B40" w:rsidRDefault="00E1237E" w:rsidP="00E1237E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78C171FF" w14:textId="11CC5073" w:rsidR="00066EB3" w:rsidRPr="004511B4" w:rsidRDefault="00B51B40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3390F4B6" w14:textId="084A25C2" w:rsidR="00DA31E5" w:rsidRDefault="00D85579" w:rsidP="007B0B32">
      <w:pPr>
        <w:pStyle w:val="BodyText"/>
        <w:rPr>
          <w:rFonts w:ascii="Century Gothic" w:hAnsi="Century Gothic"/>
          <w:bCs/>
        </w:rPr>
      </w:pPr>
      <w:r>
        <w:rPr>
          <w:rFonts w:ascii="Century Gothic" w:hAnsi="Century Gothic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26C659BE" wp14:editId="5600F15E">
                <wp:simplePos x="0" y="0"/>
                <wp:positionH relativeFrom="column">
                  <wp:posOffset>7672628</wp:posOffset>
                </wp:positionH>
                <wp:positionV relativeFrom="paragraph">
                  <wp:posOffset>16510</wp:posOffset>
                </wp:positionV>
                <wp:extent cx="2168814" cy="285115"/>
                <wp:effectExtent l="0" t="0" r="0" b="635"/>
                <wp:wrapNone/>
                <wp:docPr id="191241781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8814" cy="285115"/>
                          <a:chOff x="1339702" y="0"/>
                          <a:chExt cx="2169042" cy="285115"/>
                        </a:xfrm>
                      </wpg:grpSpPr>
                      <wps:wsp>
                        <wps:cNvPr id="1311849749" name="Text Box 1"/>
                        <wps:cNvSpPr txBox="1"/>
                        <wps:spPr>
                          <a:xfrm>
                            <a:off x="1339702" y="42531"/>
                            <a:ext cx="266065" cy="18986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D13F0A2" w14:textId="77777777" w:rsidR="00D85579" w:rsidRDefault="00D85579" w:rsidP="00D8557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383402" name="Text Box 1"/>
                        <wps:cNvSpPr txBox="1"/>
                        <wps:spPr>
                          <a:xfrm>
                            <a:off x="1541721" y="0"/>
                            <a:ext cx="1967023" cy="285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7510E6" w14:textId="77777777" w:rsidR="00D85579" w:rsidRPr="00582D4A" w:rsidRDefault="00D85579" w:rsidP="00D85579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582D4A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achelor of Commerce</w:t>
                              </w:r>
                              <w:r w:rsidRPr="00582D4A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Units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C659BE" id="_x0000_s1029" style="position:absolute;margin-left:604.15pt;margin-top:1.3pt;width:170.75pt;height:22.45pt;z-index:251722752;mso-width-relative:margin;mso-height-relative:margin" coordorigin="13397" coordsize="21690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">
                <v:shape id="_x0000_s1030" type="#_x0000_t202" style="position:absolute;left:13397;top:425;width:2660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" fillcolor="#daeef3 [664]" strokecolor="black [3213]" strokeweight=".5pt">
                  <v:textbox>
                    <w:txbxContent>
                      <w:p w14:paraId="1D13F0A2" w14:textId="77777777" w:rsidR="00D85579" w:rsidRDefault="00D85579" w:rsidP="00D85579"/>
                    </w:txbxContent>
                  </v:textbox>
                </v:shape>
                <v:shape id="_x0000_s1031" type="#_x0000_t202" style="position:absolute;left:15417;width:19670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" filled="f" stroked="f" strokeweight=".5pt">
                  <v:textbox>
                    <w:txbxContent>
                      <w:p w14:paraId="167510E6" w14:textId="77777777" w:rsidR="00D85579" w:rsidRPr="00582D4A" w:rsidRDefault="00D85579" w:rsidP="00D85579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582D4A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achelor of Commerce</w:t>
                        </w:r>
                        <w:r w:rsidRPr="00582D4A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Units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E3403" w:rsidRPr="00BC31E5">
        <w:rPr>
          <w:rFonts w:ascii="Century Gothic" w:hAnsi="Century Gothic"/>
          <w:bCs/>
        </w:rPr>
        <w:t>#</w:t>
      </w:r>
      <w:r w:rsidR="00FE3403" w:rsidRPr="004511B4">
        <w:rPr>
          <w:rFonts w:ascii="Century Gothic" w:hAnsi="Century Gothic"/>
          <w:bCs/>
        </w:rPr>
        <w:t xml:space="preserve">All Level 4/5 engineering units also have a WAM </w:t>
      </w:r>
      <w:r w:rsidR="0016048E" w:rsidRPr="004511B4">
        <w:rPr>
          <w:rFonts w:ascii="Century Gothic" w:hAnsi="Century Gothic"/>
          <w:bCs/>
        </w:rPr>
        <w:t>pre-req</w:t>
      </w:r>
      <w:r w:rsidR="00FE3403" w:rsidRPr="004511B4">
        <w:rPr>
          <w:rFonts w:ascii="Century Gothic" w:hAnsi="Century Gothic"/>
          <w:bCs/>
        </w:rPr>
        <w:t>uisite. See notes</w:t>
      </w:r>
      <w:r w:rsidR="007118A3">
        <w:rPr>
          <w:rFonts w:ascii="Century Gothic" w:hAnsi="Century Gothic"/>
          <w:bCs/>
        </w:rPr>
        <w:t>.</w:t>
      </w:r>
    </w:p>
    <w:p w14:paraId="5CEC02B2" w14:textId="5707C102" w:rsidR="00DD73F4" w:rsidRDefault="00DD73F4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095ACD31" w14:textId="04172DF1" w:rsidR="00DD73F4" w:rsidRDefault="00DD73F4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535A7EB8" w14:textId="0D20E6EC" w:rsidR="00C319BF" w:rsidRPr="007118A3" w:rsidRDefault="00C319BF" w:rsidP="00D02CEB">
      <w:pPr>
        <w:pStyle w:val="BodyText"/>
        <w:spacing w:line="276" w:lineRule="auto"/>
        <w:rPr>
          <w:rFonts w:ascii="Century Gothic" w:hAnsi="Century Gothic"/>
          <w:b/>
        </w:rPr>
      </w:pPr>
      <w:r w:rsidRPr="007118A3">
        <w:rPr>
          <w:rFonts w:ascii="Century Gothic" w:hAnsi="Century Gothic"/>
          <w:b/>
        </w:rPr>
        <w:t>Notes</w:t>
      </w:r>
    </w:p>
    <w:p w14:paraId="6497AC3F" w14:textId="77777777" w:rsidR="0056794C" w:rsidRPr="00D323B3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</w:rPr>
      </w:pPr>
      <w:r w:rsidRPr="00D323B3">
        <w:rPr>
          <w:rFonts w:ascii="Century Gothic" w:hAnsi="Century Gothic"/>
        </w:rPr>
        <w:t>The</w:t>
      </w:r>
      <w:r w:rsidRPr="00D323B3">
        <w:rPr>
          <w:rFonts w:ascii="Century Gothic" w:hAnsi="Century Gothic"/>
          <w:spacing w:val="1"/>
        </w:rPr>
        <w:t xml:space="preserve"> </w:t>
      </w:r>
      <w:r w:rsidRPr="00D323B3">
        <w:rPr>
          <w:rFonts w:ascii="Century Gothic" w:hAnsi="Century Gothic"/>
        </w:rPr>
        <w:t>Rules</w:t>
      </w:r>
      <w:r w:rsidRPr="00D323B3">
        <w:rPr>
          <w:rFonts w:ascii="Century Gothic" w:hAnsi="Century Gothic"/>
          <w:spacing w:val="3"/>
        </w:rPr>
        <w:t xml:space="preserve"> </w:t>
      </w:r>
      <w:r w:rsidRPr="00D323B3">
        <w:rPr>
          <w:rFonts w:ascii="Century Gothic" w:hAnsi="Century Gothic"/>
        </w:rPr>
        <w:t>for</w:t>
      </w:r>
      <w:r w:rsidRPr="00D323B3">
        <w:rPr>
          <w:rFonts w:ascii="Century Gothic" w:hAnsi="Century Gothic"/>
          <w:spacing w:val="3"/>
        </w:rPr>
        <w:t xml:space="preserve"> </w:t>
      </w:r>
      <w:r w:rsidRPr="00D323B3">
        <w:rPr>
          <w:rFonts w:ascii="Century Gothic" w:hAnsi="Century Gothic"/>
        </w:rPr>
        <w:t>the</w:t>
      </w:r>
      <w:r w:rsidRPr="00D323B3">
        <w:rPr>
          <w:rFonts w:ascii="Century Gothic" w:hAnsi="Century Gothic"/>
          <w:spacing w:val="1"/>
        </w:rPr>
        <w:t xml:space="preserve"> </w:t>
      </w:r>
      <w:r w:rsidRPr="00D323B3">
        <w:rPr>
          <w:rFonts w:ascii="Century Gothic" w:hAnsi="Century Gothic"/>
        </w:rPr>
        <w:t>CB006 Bachelor of Engineering (Honours) can</w:t>
      </w:r>
      <w:r w:rsidRPr="00D323B3">
        <w:rPr>
          <w:rFonts w:ascii="Century Gothic" w:hAnsi="Century Gothic"/>
          <w:spacing w:val="3"/>
        </w:rPr>
        <w:t xml:space="preserve"> </w:t>
      </w:r>
      <w:r w:rsidRPr="00D323B3">
        <w:rPr>
          <w:rFonts w:ascii="Century Gothic" w:hAnsi="Century Gothic"/>
        </w:rPr>
        <w:t xml:space="preserve">be </w:t>
      </w:r>
      <w:hyperlink r:id="rId11" w:history="1">
        <w:r w:rsidRPr="00D323B3">
          <w:rPr>
            <w:rStyle w:val="Hyperlink"/>
            <w:rFonts w:ascii="Century Gothic" w:hAnsi="Century Gothic"/>
            <w:b/>
            <w:bCs/>
          </w:rPr>
          <w:t>found here</w:t>
        </w:r>
      </w:hyperlink>
    </w:p>
    <w:p w14:paraId="29B7DCC2" w14:textId="77777777" w:rsidR="0056794C" w:rsidRPr="00D323B3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</w:rPr>
      </w:pPr>
      <w:r w:rsidRPr="00D323B3">
        <w:rPr>
          <w:rFonts w:ascii="Century Gothic" w:hAnsi="Century Gothic"/>
        </w:rPr>
        <w:t>All</w:t>
      </w:r>
      <w:r w:rsidRPr="00D323B3">
        <w:rPr>
          <w:rFonts w:ascii="Century Gothic" w:hAnsi="Century Gothic"/>
          <w:spacing w:val="-3"/>
        </w:rPr>
        <w:t xml:space="preserve"> </w:t>
      </w:r>
      <w:r w:rsidRPr="00D323B3">
        <w:rPr>
          <w:rFonts w:ascii="Century Gothic" w:hAnsi="Century Gothic"/>
        </w:rPr>
        <w:t>units</w:t>
      </w:r>
      <w:r w:rsidRPr="00D323B3">
        <w:rPr>
          <w:rFonts w:ascii="Century Gothic" w:hAnsi="Century Gothic"/>
          <w:spacing w:val="-1"/>
        </w:rPr>
        <w:t xml:space="preserve"> </w:t>
      </w:r>
      <w:r w:rsidRPr="00D323B3">
        <w:rPr>
          <w:rFonts w:ascii="Century Gothic" w:hAnsi="Century Gothic"/>
        </w:rPr>
        <w:t>have</w:t>
      </w:r>
      <w:r w:rsidRPr="00D323B3">
        <w:rPr>
          <w:rFonts w:ascii="Century Gothic" w:hAnsi="Century Gothic"/>
          <w:spacing w:val="-3"/>
        </w:rPr>
        <w:t xml:space="preserve"> </w:t>
      </w:r>
      <w:r w:rsidRPr="00D323B3">
        <w:rPr>
          <w:rFonts w:ascii="Century Gothic" w:hAnsi="Century Gothic"/>
        </w:rPr>
        <w:t>a</w:t>
      </w:r>
      <w:r w:rsidRPr="00D323B3">
        <w:rPr>
          <w:rFonts w:ascii="Century Gothic" w:hAnsi="Century Gothic"/>
          <w:spacing w:val="-1"/>
        </w:rPr>
        <w:t xml:space="preserve"> </w:t>
      </w:r>
      <w:r w:rsidRPr="00D323B3">
        <w:rPr>
          <w:rFonts w:ascii="Century Gothic" w:hAnsi="Century Gothic"/>
        </w:rPr>
        <w:t>value</w:t>
      </w:r>
      <w:r w:rsidRPr="00D323B3">
        <w:rPr>
          <w:rFonts w:ascii="Century Gothic" w:hAnsi="Century Gothic"/>
          <w:spacing w:val="-3"/>
        </w:rPr>
        <w:t xml:space="preserve"> </w:t>
      </w:r>
      <w:r w:rsidRPr="00D323B3">
        <w:rPr>
          <w:rFonts w:ascii="Century Gothic" w:hAnsi="Century Gothic"/>
        </w:rPr>
        <w:t>of</w:t>
      </w:r>
      <w:r w:rsidRPr="00D323B3">
        <w:rPr>
          <w:rFonts w:ascii="Century Gothic" w:hAnsi="Century Gothic"/>
          <w:spacing w:val="-3"/>
        </w:rPr>
        <w:t xml:space="preserve"> </w:t>
      </w:r>
      <w:r w:rsidRPr="00D323B3">
        <w:rPr>
          <w:rFonts w:ascii="Century Gothic" w:hAnsi="Century Gothic"/>
          <w:b/>
          <w:bCs/>
        </w:rPr>
        <w:t>six</w:t>
      </w:r>
      <w:r w:rsidRPr="00D323B3">
        <w:rPr>
          <w:rFonts w:ascii="Century Gothic" w:hAnsi="Century Gothic"/>
          <w:b/>
          <w:bCs/>
          <w:spacing w:val="-2"/>
        </w:rPr>
        <w:t xml:space="preserve"> </w:t>
      </w:r>
      <w:r w:rsidRPr="00D323B3">
        <w:rPr>
          <w:rFonts w:ascii="Century Gothic" w:hAnsi="Century Gothic"/>
          <w:b/>
          <w:bCs/>
        </w:rPr>
        <w:t>points</w:t>
      </w:r>
      <w:r w:rsidRPr="00D323B3">
        <w:rPr>
          <w:rFonts w:ascii="Century Gothic" w:hAnsi="Century Gothic"/>
          <w:spacing w:val="-1"/>
        </w:rPr>
        <w:t xml:space="preserve"> </w:t>
      </w:r>
      <w:r w:rsidRPr="00D323B3">
        <w:rPr>
          <w:rFonts w:ascii="Century Gothic" w:hAnsi="Century Gothic"/>
        </w:rPr>
        <w:t>unless</w:t>
      </w:r>
      <w:r w:rsidRPr="00D323B3">
        <w:rPr>
          <w:rFonts w:ascii="Century Gothic" w:hAnsi="Century Gothic"/>
          <w:spacing w:val="-2"/>
        </w:rPr>
        <w:t xml:space="preserve"> </w:t>
      </w:r>
      <w:r w:rsidRPr="00D323B3">
        <w:rPr>
          <w:rFonts w:ascii="Century Gothic" w:hAnsi="Century Gothic"/>
        </w:rPr>
        <w:t>otherwise</w:t>
      </w:r>
      <w:r w:rsidRPr="00D323B3">
        <w:rPr>
          <w:rFonts w:ascii="Century Gothic" w:hAnsi="Century Gothic"/>
          <w:spacing w:val="-2"/>
        </w:rPr>
        <w:t xml:space="preserve"> </w:t>
      </w:r>
      <w:r w:rsidRPr="00D323B3">
        <w:rPr>
          <w:rFonts w:ascii="Century Gothic" w:hAnsi="Century Gothic"/>
        </w:rPr>
        <w:t>stated.</w:t>
      </w:r>
    </w:p>
    <w:p w14:paraId="0D9CB939" w14:textId="77777777" w:rsidR="0056794C" w:rsidRPr="00D323B3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</w:rPr>
      </w:pPr>
      <w:r w:rsidRPr="00D323B3">
        <w:rPr>
          <w:rFonts w:ascii="Century Gothic" w:hAnsi="Century Gothic"/>
        </w:rPr>
        <w:t>Information about</w:t>
      </w:r>
      <w:r w:rsidRPr="00D323B3">
        <w:rPr>
          <w:rFonts w:ascii="Century Gothic" w:hAnsi="Century Gothic"/>
          <w:spacing w:val="1"/>
        </w:rPr>
        <w:t xml:space="preserve"> </w:t>
      </w:r>
      <w:r w:rsidRPr="00D323B3">
        <w:rPr>
          <w:rFonts w:ascii="Century Gothic" w:hAnsi="Century Gothic"/>
        </w:rPr>
        <w:t>unit availability</w:t>
      </w:r>
      <w:r w:rsidRPr="00D323B3">
        <w:rPr>
          <w:rFonts w:ascii="Century Gothic" w:hAnsi="Century Gothic"/>
          <w:spacing w:val="1"/>
        </w:rPr>
        <w:t xml:space="preserve"> </w:t>
      </w:r>
      <w:r w:rsidRPr="00D323B3">
        <w:rPr>
          <w:rFonts w:ascii="Century Gothic" w:hAnsi="Century Gothic"/>
        </w:rPr>
        <w:t>should</w:t>
      </w:r>
      <w:r w:rsidRPr="00D323B3">
        <w:rPr>
          <w:rFonts w:ascii="Century Gothic" w:hAnsi="Century Gothic"/>
          <w:spacing w:val="-2"/>
        </w:rPr>
        <w:t xml:space="preserve"> </w:t>
      </w:r>
      <w:r w:rsidRPr="00D323B3">
        <w:rPr>
          <w:rFonts w:ascii="Century Gothic" w:hAnsi="Century Gothic"/>
        </w:rPr>
        <w:t>be checked</w:t>
      </w:r>
      <w:r w:rsidRPr="00D323B3">
        <w:rPr>
          <w:rFonts w:ascii="Century Gothic" w:hAnsi="Century Gothic"/>
          <w:spacing w:val="-1"/>
        </w:rPr>
        <w:t xml:space="preserve"> </w:t>
      </w:r>
      <w:r w:rsidRPr="00D323B3">
        <w:rPr>
          <w:rFonts w:ascii="Century Gothic" w:hAnsi="Century Gothic"/>
        </w:rPr>
        <w:t>at the beginning</w:t>
      </w:r>
      <w:r w:rsidRPr="00D323B3">
        <w:rPr>
          <w:rFonts w:ascii="Century Gothic" w:hAnsi="Century Gothic"/>
          <w:spacing w:val="-1"/>
        </w:rPr>
        <w:t xml:space="preserve"> </w:t>
      </w:r>
      <w:r w:rsidRPr="00D323B3">
        <w:rPr>
          <w:rFonts w:ascii="Century Gothic" w:hAnsi="Century Gothic"/>
        </w:rPr>
        <w:t>of</w:t>
      </w:r>
      <w:r w:rsidRPr="00D323B3">
        <w:rPr>
          <w:rFonts w:ascii="Century Gothic" w:hAnsi="Century Gothic"/>
          <w:spacing w:val="-1"/>
        </w:rPr>
        <w:t xml:space="preserve"> </w:t>
      </w:r>
      <w:r w:rsidRPr="00D323B3">
        <w:rPr>
          <w:rFonts w:ascii="Century Gothic" w:hAnsi="Century Gothic"/>
        </w:rPr>
        <w:t>each semester</w:t>
      </w:r>
      <w:r w:rsidRPr="00D323B3">
        <w:rPr>
          <w:rFonts w:ascii="Century Gothic" w:hAnsi="Century Gothic"/>
          <w:spacing w:val="2"/>
        </w:rPr>
        <w:t xml:space="preserve"> </w:t>
      </w:r>
      <w:r w:rsidRPr="00D323B3">
        <w:rPr>
          <w:rFonts w:ascii="Century Gothic" w:hAnsi="Century Gothic"/>
        </w:rPr>
        <w:t>and</w:t>
      </w:r>
      <w:r w:rsidRPr="00D323B3">
        <w:rPr>
          <w:rFonts w:ascii="Century Gothic" w:hAnsi="Century Gothic"/>
          <w:spacing w:val="-1"/>
        </w:rPr>
        <w:t xml:space="preserve"> </w:t>
      </w:r>
      <w:r w:rsidRPr="00D323B3">
        <w:rPr>
          <w:rFonts w:ascii="Century Gothic" w:hAnsi="Century Gothic"/>
        </w:rPr>
        <w:t>can be found</w:t>
      </w:r>
      <w:r w:rsidRPr="00D323B3">
        <w:rPr>
          <w:rFonts w:ascii="Century Gothic" w:hAnsi="Century Gothic"/>
          <w:spacing w:val="-1"/>
        </w:rPr>
        <w:t xml:space="preserve"> </w:t>
      </w:r>
      <w:r w:rsidRPr="00D323B3">
        <w:rPr>
          <w:rFonts w:ascii="Century Gothic" w:hAnsi="Century Gothic"/>
        </w:rPr>
        <w:t xml:space="preserve">in the </w:t>
      </w:r>
      <w:hyperlink r:id="rId12" w:history="1">
        <w:r w:rsidRPr="00D323B3">
          <w:rPr>
            <w:rStyle w:val="Hyperlink"/>
            <w:rFonts w:ascii="Century Gothic" w:hAnsi="Century Gothic"/>
            <w:b/>
            <w:bCs/>
          </w:rPr>
          <w:t>Handbook</w:t>
        </w:r>
      </w:hyperlink>
      <w:r w:rsidRPr="00D323B3">
        <w:rPr>
          <w:rFonts w:ascii="Century Gothic" w:hAnsi="Century Gothic"/>
        </w:rPr>
        <w:t xml:space="preserve">. </w:t>
      </w:r>
    </w:p>
    <w:p w14:paraId="06F788DA" w14:textId="20EBC11F" w:rsidR="0056794C" w:rsidRPr="00D323B3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</w:rPr>
      </w:pPr>
      <w:r w:rsidRPr="00D323B3">
        <w:rPr>
          <w:rFonts w:ascii="Century Gothic" w:hAnsi="Century Gothic" w:cstheme="minorHAnsi"/>
        </w:rPr>
        <w:t xml:space="preserve">All students must complete </w:t>
      </w:r>
      <w:hyperlink r:id="rId13" w:history="1">
        <w:r w:rsidRPr="00EA393F">
          <w:rPr>
            <w:rStyle w:val="Hyperlink"/>
            <w:rFonts w:ascii="Century Gothic" w:hAnsi="Century Gothic" w:cstheme="minorHAnsi"/>
          </w:rPr>
          <w:t>GENG1000</w:t>
        </w:r>
      </w:hyperlink>
      <w:r w:rsidRPr="00D323B3">
        <w:rPr>
          <w:rFonts w:ascii="Century Gothic" w:hAnsi="Century Gothic" w:cstheme="minorHAnsi"/>
        </w:rPr>
        <w:t xml:space="preserve">, </w:t>
      </w:r>
      <w:hyperlink r:id="rId14" w:history="1">
        <w:r w:rsidRPr="00EA393F">
          <w:rPr>
            <w:rStyle w:val="Hyperlink"/>
            <w:rFonts w:ascii="Century Gothic" w:hAnsi="Century Gothic" w:cstheme="minorHAnsi"/>
          </w:rPr>
          <w:t>GENG2000</w:t>
        </w:r>
      </w:hyperlink>
      <w:r w:rsidRPr="00D323B3">
        <w:rPr>
          <w:rFonts w:ascii="Century Gothic" w:hAnsi="Century Gothic" w:cstheme="minorHAnsi"/>
        </w:rPr>
        <w:t xml:space="preserve"> &amp; </w:t>
      </w:r>
      <w:hyperlink r:id="rId15" w:history="1">
        <w:r w:rsidRPr="00EA393F">
          <w:rPr>
            <w:rStyle w:val="Hyperlink"/>
            <w:rFonts w:ascii="Century Gothic" w:hAnsi="Century Gothic" w:cstheme="minorHAnsi"/>
          </w:rPr>
          <w:t>GENG3000</w:t>
        </w:r>
      </w:hyperlink>
      <w:r w:rsidRPr="00D323B3">
        <w:rPr>
          <w:rFonts w:ascii="Century Gothic" w:hAnsi="Century Gothic" w:cstheme="minorHAnsi"/>
        </w:rPr>
        <w:t xml:space="preserve"> Engineering Practice Skills modules (0 points = 3 x 1-week modules)</w:t>
      </w:r>
      <w:r>
        <w:rPr>
          <w:rFonts w:ascii="Century Gothic" w:hAnsi="Century Gothic" w:cstheme="minorHAnsi"/>
        </w:rPr>
        <w:t xml:space="preserve"> within the specified </w:t>
      </w:r>
      <w:r w:rsidR="00DA31E5">
        <w:rPr>
          <w:rFonts w:ascii="Century Gothic" w:hAnsi="Century Gothic" w:cstheme="minorHAnsi"/>
        </w:rPr>
        <w:t>year of</w:t>
      </w:r>
      <w:r w:rsidR="00071750">
        <w:rPr>
          <w:rFonts w:ascii="Century Gothic" w:hAnsi="Century Gothic" w:cstheme="minorHAnsi"/>
        </w:rPr>
        <w:t xml:space="preserve"> enrolment. </w:t>
      </w:r>
      <w:r w:rsidR="00015694">
        <w:rPr>
          <w:rFonts w:ascii="Century Gothic" w:hAnsi="Century Gothic" w:cstheme="minorHAnsi"/>
        </w:rPr>
        <w:t xml:space="preserve">These units </w:t>
      </w:r>
      <w:r w:rsidR="00EA393F">
        <w:rPr>
          <w:rFonts w:ascii="Century Gothic" w:hAnsi="Century Gothic" w:cstheme="minorHAnsi"/>
        </w:rPr>
        <w:t xml:space="preserve">are </w:t>
      </w:r>
      <w:r w:rsidR="00AF2879">
        <w:rPr>
          <w:rFonts w:ascii="Century Gothic" w:hAnsi="Century Gothic" w:cstheme="minorHAnsi"/>
        </w:rPr>
        <w:t>offered during non-standard teaching period</w:t>
      </w:r>
      <w:r w:rsidR="00EA393F">
        <w:rPr>
          <w:rFonts w:ascii="Century Gothic" w:hAnsi="Century Gothic" w:cstheme="minorHAnsi"/>
        </w:rPr>
        <w:t>s</w:t>
      </w:r>
      <w:r w:rsidR="00AF2879">
        <w:rPr>
          <w:rFonts w:ascii="Century Gothic" w:hAnsi="Century Gothic" w:cstheme="minorHAnsi"/>
        </w:rPr>
        <w:t xml:space="preserve">. </w:t>
      </w:r>
      <w:r w:rsidR="00015694">
        <w:rPr>
          <w:rFonts w:ascii="Century Gothic" w:hAnsi="Century Gothic" w:cstheme="minorHAnsi"/>
        </w:rPr>
        <w:t xml:space="preserve">Please consult the handbook </w:t>
      </w:r>
      <w:r w:rsidR="00AF2879">
        <w:rPr>
          <w:rFonts w:ascii="Century Gothic" w:hAnsi="Century Gothic" w:cstheme="minorHAnsi"/>
        </w:rPr>
        <w:t xml:space="preserve">for </w:t>
      </w:r>
      <w:r w:rsidR="00EA393F">
        <w:rPr>
          <w:rFonts w:ascii="Century Gothic" w:hAnsi="Century Gothic" w:cstheme="minorHAnsi"/>
        </w:rPr>
        <w:t xml:space="preserve">further information on unit availabilities. </w:t>
      </w:r>
    </w:p>
    <w:p w14:paraId="6149B908" w14:textId="75926A0D" w:rsidR="0056794C" w:rsidRPr="00D323B3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</w:rPr>
      </w:pPr>
      <w:r w:rsidRPr="00D323B3">
        <w:rPr>
          <w:rFonts w:ascii="Century Gothic" w:hAnsi="Century Gothic" w:cstheme="minorHAnsi"/>
        </w:rPr>
        <w:t xml:space="preserve">All students must complete the Professional Engineering Practicum and GENG5010 Professional Eng. Portfolio (0 points).  Details are available on the </w:t>
      </w:r>
      <w:r w:rsidRPr="00D323B3">
        <w:rPr>
          <w:rFonts w:ascii="Century Gothic" w:hAnsi="Century Gothic" w:cstheme="minorHAnsi"/>
          <w:i/>
          <w:iCs/>
        </w:rPr>
        <w:t xml:space="preserve">LMS Organisation </w:t>
      </w:r>
      <w:r w:rsidR="00DB37FB" w:rsidRPr="00DB37FB">
        <w:rPr>
          <w:rFonts w:ascii="Century Gothic" w:hAnsi="Century Gothic" w:cstheme="minorHAnsi"/>
          <w:i/>
          <w:iCs/>
        </w:rPr>
        <w:t>Engineering Student Hub</w:t>
      </w:r>
      <w:r w:rsidRPr="00D323B3">
        <w:rPr>
          <w:rFonts w:ascii="Century Gothic" w:hAnsi="Century Gothic" w:cstheme="minorHAnsi"/>
          <w:i/>
          <w:iCs/>
        </w:rPr>
        <w:t>.</w:t>
      </w:r>
    </w:p>
    <w:p w14:paraId="20873D5F" w14:textId="49433123" w:rsidR="00DD73F4" w:rsidRPr="00A6325C" w:rsidRDefault="0056794C" w:rsidP="00C4703E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</w:rPr>
      </w:pPr>
      <w:r w:rsidRPr="00A6325C">
        <w:rPr>
          <w:rFonts w:ascii="Century Gothic" w:hAnsi="Century Gothic" w:cstheme="minorHAnsi"/>
        </w:rPr>
        <w:t>Students must maintain a WAM of at least 50 in the BE(Hons).  This is required to enrol in Level 4/5 BE(Hons) units</w:t>
      </w:r>
    </w:p>
    <w:p w14:paraId="6947B7FB" w14:textId="77777777" w:rsidR="00DA1551" w:rsidRDefault="00DA1551" w:rsidP="00DA1551">
      <w:pPr>
        <w:pStyle w:val="NormalWeb"/>
        <w:spacing w:line="276" w:lineRule="auto"/>
        <w:rPr>
          <w:rFonts w:ascii="Century Gothic" w:hAnsi="Century Gothic"/>
          <w:b/>
          <w:bCs/>
          <w:sz w:val="22"/>
          <w:szCs w:val="22"/>
        </w:rPr>
        <w:sectPr w:rsidR="00DA1551" w:rsidSect="002B621B">
          <w:headerReference w:type="default" r:id="rId16"/>
          <w:footerReference w:type="even" r:id="rId17"/>
          <w:footerReference w:type="default" r:id="rId18"/>
          <w:footerReference w:type="first" r:id="rId19"/>
          <w:pgSz w:w="16840" w:h="11910" w:orient="landscape"/>
          <w:pgMar w:top="720" w:right="720" w:bottom="709" w:left="720" w:header="284" w:footer="113" w:gutter="0"/>
          <w:cols w:space="720"/>
          <w:docGrid w:linePitch="299"/>
        </w:sectPr>
      </w:pPr>
    </w:p>
    <w:p w14:paraId="7616BAC4" w14:textId="4A8BF10B" w:rsidR="00357974" w:rsidRDefault="00DA288D" w:rsidP="00A57D63">
      <w:pPr>
        <w:pStyle w:val="NormalWeb"/>
        <w:rPr>
          <w:rFonts w:ascii="Century Gothic" w:hAnsi="Century Gothic"/>
          <w:b/>
          <w:bCs/>
          <w:sz w:val="22"/>
          <w:szCs w:val="22"/>
        </w:rPr>
      </w:pPr>
      <w:r w:rsidRPr="00BF409B">
        <w:rPr>
          <w:rFonts w:ascii="Century Gothic" w:hAnsi="Century Gothic"/>
          <w:b/>
          <w:bCs/>
          <w:sz w:val="22"/>
          <w:szCs w:val="22"/>
        </w:rPr>
        <w:lastRenderedPageBreak/>
        <w:t>Bridging</w:t>
      </w:r>
      <w:r>
        <w:rPr>
          <w:rFonts w:ascii="Century Gothic" w:hAnsi="Century Gothic"/>
          <w:b/>
          <w:bCs/>
          <w:sz w:val="22"/>
          <w:szCs w:val="22"/>
        </w:rPr>
        <w:t xml:space="preserve">/ Foundation units </w:t>
      </w:r>
      <w:r w:rsidRPr="00BF409B">
        <w:rPr>
          <w:rFonts w:ascii="Century Gothic" w:hAnsi="Century Gothic"/>
          <w:b/>
          <w:bCs/>
          <w:sz w:val="22"/>
          <w:szCs w:val="22"/>
        </w:rPr>
        <w:t xml:space="preserve">in CB006 Combined BE (Mechanical Engineering) / BCOM </w:t>
      </w:r>
      <w:r w:rsidRPr="00BF409B">
        <w:rPr>
          <w:rFonts w:ascii="Century Gothic" w:hAnsi="Century Gothic"/>
          <w:b/>
          <w:bCs/>
          <w:sz w:val="22"/>
          <w:szCs w:val="22"/>
        </w:rPr>
        <w:br/>
      </w:r>
      <w:r w:rsidRPr="00BF409B">
        <w:rPr>
          <w:rFonts w:ascii="Century Gothic" w:hAnsi="Century Gothic"/>
          <w:sz w:val="22"/>
          <w:szCs w:val="22"/>
        </w:rPr>
        <w:t xml:space="preserve">Up to 12 points of bridging is permitted. </w:t>
      </w:r>
      <w:r w:rsidR="005812E3" w:rsidRPr="005812E3">
        <w:rPr>
          <w:rFonts w:ascii="Century Gothic" w:hAnsi="Century Gothic"/>
          <w:sz w:val="22"/>
          <w:szCs w:val="22"/>
          <w:highlight w:val="yellow"/>
        </w:rPr>
        <w:t>If you need one bridging unit, then you will exceed your course points by 6 credit points. If you need two bridging units, then you will need to exceed your course points by 12 credit points.</w:t>
      </w:r>
    </w:p>
    <w:p w14:paraId="41689E0D" w14:textId="0FA6339D" w:rsidR="00DA288D" w:rsidRPr="00357974" w:rsidRDefault="00DA288D" w:rsidP="00EB51F6">
      <w:pPr>
        <w:pStyle w:val="NormalWeb"/>
        <w:spacing w:before="0" w:beforeAutospacing="0" w:after="120" w:afterAutospacing="0"/>
        <w:rPr>
          <w:rFonts w:ascii="Century Gothic" w:hAnsi="Century Gothic"/>
          <w:b/>
          <w:bCs/>
          <w:sz w:val="22"/>
          <w:szCs w:val="22"/>
        </w:rPr>
      </w:pPr>
      <w:r w:rsidRPr="00BF409B">
        <w:rPr>
          <w:rFonts w:ascii="Century Gothic" w:hAnsi="Century Gothic"/>
          <w:sz w:val="22"/>
          <w:szCs w:val="22"/>
        </w:rPr>
        <w:t xml:space="preserve">Bridging units must be successfully completed within the first 48 points of study: </w:t>
      </w:r>
    </w:p>
    <w:p w14:paraId="6584364E" w14:textId="77777777" w:rsidR="00DA288D" w:rsidRPr="00BF409B" w:rsidRDefault="00DA288D" w:rsidP="00357974">
      <w:pPr>
        <w:pStyle w:val="NormalWeb"/>
        <w:numPr>
          <w:ilvl w:val="0"/>
          <w:numId w:val="5"/>
        </w:numPr>
        <w:spacing w:before="0" w:beforeAutospacing="0" w:line="276" w:lineRule="auto"/>
        <w:rPr>
          <w:rFonts w:ascii="Century Gothic" w:hAnsi="Century Gothic"/>
          <w:sz w:val="22"/>
          <w:szCs w:val="22"/>
        </w:rPr>
      </w:pPr>
      <w:r w:rsidRPr="00BF409B">
        <w:rPr>
          <w:rFonts w:ascii="Century Gothic" w:hAnsi="Century Gothic"/>
          <w:sz w:val="22"/>
          <w:szCs w:val="22"/>
        </w:rPr>
        <w:t xml:space="preserve">Students who have not achieved a scaled mark of at least 50 in Mathematics Specialist ATAR or equivalent are required to complete MATH1722. </w:t>
      </w:r>
    </w:p>
    <w:p w14:paraId="632FD050" w14:textId="77777777" w:rsidR="00DA288D" w:rsidRDefault="00DA288D" w:rsidP="00DA1551">
      <w:pPr>
        <w:pStyle w:val="NormalWeb"/>
        <w:numPr>
          <w:ilvl w:val="0"/>
          <w:numId w:val="5"/>
        </w:numPr>
        <w:spacing w:line="276" w:lineRule="auto"/>
        <w:rPr>
          <w:rFonts w:ascii="Century Gothic" w:hAnsi="Century Gothic"/>
          <w:sz w:val="22"/>
          <w:szCs w:val="22"/>
        </w:rPr>
      </w:pPr>
      <w:r w:rsidRPr="00BF409B">
        <w:rPr>
          <w:rFonts w:ascii="Century Gothic" w:hAnsi="Century Gothic"/>
          <w:sz w:val="22"/>
          <w:szCs w:val="22"/>
        </w:rPr>
        <w:t xml:space="preserve">Students who have not achieved a scaled mark of at least 50 in Physics ATAR or equivalent are required to complete PHYS1030. </w:t>
      </w:r>
    </w:p>
    <w:p w14:paraId="4C563BC4" w14:textId="608FC821" w:rsidR="00154FA1" w:rsidRPr="00357974" w:rsidRDefault="00DA288D" w:rsidP="00EB51F6">
      <w:pPr>
        <w:pStyle w:val="NormalWeb"/>
        <w:numPr>
          <w:ilvl w:val="0"/>
          <w:numId w:val="5"/>
        </w:numPr>
        <w:rPr>
          <w:rFonts w:ascii="Century Gothic" w:hAnsi="Century Gothic"/>
          <w:sz w:val="22"/>
          <w:szCs w:val="22"/>
        </w:rPr>
      </w:pPr>
      <w:r w:rsidRPr="00DA288D">
        <w:rPr>
          <w:rFonts w:ascii="Century Gothic" w:hAnsi="Century Gothic"/>
          <w:sz w:val="22"/>
          <w:szCs w:val="22"/>
        </w:rPr>
        <w:t>Students who have not achieved a scaled mark of at least 50 in Chemistry ATAR or equivalent are required to complete CHEM1003.</w:t>
      </w:r>
      <w:r w:rsidR="00DA1551">
        <w:rPr>
          <w:rFonts w:ascii="Century Gothic" w:hAnsi="Century Gothic"/>
          <w:sz w:val="22"/>
          <w:szCs w:val="22"/>
        </w:rPr>
        <w:br/>
      </w:r>
    </w:p>
    <w:tbl>
      <w:tblPr>
        <w:tblpPr w:leftFromText="180" w:rightFromText="180" w:vertAnchor="text" w:horzAnchor="margin" w:tblpXSpec="center" w:tblpY="-21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5"/>
        <w:gridCol w:w="7203"/>
      </w:tblGrid>
      <w:tr w:rsidR="00D46CA8" w:rsidRPr="00C0397F" w14:paraId="2CEE0B18" w14:textId="77777777" w:rsidTr="00357974">
        <w:trPr>
          <w:trHeight w:val="1309"/>
          <w:jc w:val="center"/>
        </w:trPr>
        <w:tc>
          <w:tcPr>
            <w:tcW w:w="7475" w:type="dxa"/>
            <w:shd w:val="clear" w:color="auto" w:fill="21409A"/>
            <w:vAlign w:val="center"/>
          </w:tcPr>
          <w:p w14:paraId="7798E947" w14:textId="77777777" w:rsidR="00D46CA8" w:rsidRPr="00B175C4" w:rsidRDefault="00D46CA8" w:rsidP="00357974">
            <w:pPr>
              <w:pStyle w:val="TableParagraph"/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Group A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Options: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5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Take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6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–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1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18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  <w:t>pt</w:t>
            </w:r>
            <w:r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  <w:t>s</w:t>
            </w:r>
          </w:p>
          <w:p w14:paraId="403A422D" w14:textId="77777777" w:rsidR="00D46CA8" w:rsidRDefault="00D46CA8" w:rsidP="00357974">
            <w:pPr>
              <w:pStyle w:val="TableParagraph"/>
              <w:spacing w:line="243" w:lineRule="exact"/>
              <w:ind w:left="107"/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</w:pP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Students</w:t>
            </w:r>
            <w:r w:rsidRPr="00C0397F">
              <w:rPr>
                <w:rFonts w:ascii="Century Gothic" w:hAnsi="Century Gothic"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must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take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at</w:t>
            </w:r>
            <w:r w:rsidRPr="00C0397F">
              <w:rPr>
                <w:rFonts w:ascii="Century Gothic" w:hAnsi="Century Gothic"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least one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unit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from Group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A </w:t>
            </w: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and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may take all three</w:t>
            </w: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units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.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</w:p>
          <w:p w14:paraId="16099C15" w14:textId="77777777" w:rsidR="00D46CA8" w:rsidRPr="00B4200D" w:rsidRDefault="00D46CA8" w:rsidP="00357974">
            <w:pPr>
              <w:pStyle w:val="TableParagraph"/>
              <w:spacing w:before="8" w:line="243" w:lineRule="exact"/>
              <w:ind w:left="107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NOTE 1: 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Students</w:t>
            </w:r>
            <w:r w:rsidRPr="00C0397F">
              <w:rPr>
                <w:rFonts w:ascii="Century Gothic" w:hAnsi="Century Gothic"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who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select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GENG4411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must take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GENG4412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in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the following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semester. The</w:t>
            </w:r>
            <w:r w:rsidRPr="00B4200D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two</w:t>
            </w:r>
            <w:r w:rsidRPr="00B4200D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units</w:t>
            </w:r>
            <w:r w:rsidRPr="00B4200D">
              <w:rPr>
                <w:rFonts w:ascii="Century Gothic" w:hAnsi="Century Gothic"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comprise</w:t>
            </w:r>
            <w:r w:rsidRPr="00B4200D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</w:t>
            </w:r>
            <w:r w:rsidRPr="00B4200D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12-point research project.</w:t>
            </w:r>
          </w:p>
          <w:p w14:paraId="09B57C0B" w14:textId="77777777" w:rsidR="00D46CA8" w:rsidRPr="00C0397F" w:rsidRDefault="00D46CA8" w:rsidP="00357974">
            <w:pPr>
              <w:pStyle w:val="TableParagraph"/>
              <w:spacing w:before="8" w:line="243" w:lineRule="exact"/>
              <w:ind w:left="107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NOTE 2: Students who do </w:t>
            </w:r>
            <w:r w:rsidRPr="00B175C4">
              <w:rPr>
                <w:rFonts w:ascii="Century Gothic" w:hAnsi="Century Gothic"/>
                <w:color w:val="FFFFFF" w:themeColor="background1"/>
                <w:sz w:val="18"/>
                <w:szCs w:val="18"/>
                <w:u w:val="single"/>
              </w:rPr>
              <w:t>not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take GENG4411 and GENG4412 will not be able to graduate with an Honours classification higher than H2B.</w:t>
            </w:r>
          </w:p>
        </w:tc>
        <w:tc>
          <w:tcPr>
            <w:tcW w:w="7203" w:type="dxa"/>
            <w:shd w:val="clear" w:color="auto" w:fill="21409A"/>
          </w:tcPr>
          <w:p w14:paraId="12645E22" w14:textId="77777777" w:rsidR="00D46CA8" w:rsidRPr="00B175C4" w:rsidRDefault="00D46CA8" w:rsidP="00357974">
            <w:pPr>
              <w:pStyle w:val="TableParagraph"/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Group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B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Options: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Take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up to 12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  <w:t>pts</w:t>
            </w:r>
          </w:p>
          <w:p w14:paraId="2F7BF14E" w14:textId="77777777" w:rsidR="00D46CA8" w:rsidRDefault="00D46CA8" w:rsidP="00357974">
            <w:pPr>
              <w:pStyle w:val="TableParagraph"/>
              <w:spacing w:before="8" w:line="243" w:lineRule="exact"/>
              <w:ind w:left="108"/>
              <w:rPr>
                <w:rFonts w:ascii="Century Gothic" w:hAnsi="Century Gothic"/>
                <w:color w:val="FFFFFF" w:themeColor="background1"/>
                <w:spacing w:val="40"/>
                <w:sz w:val="18"/>
                <w:szCs w:val="18"/>
              </w:rPr>
            </w:pP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NOTE 3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: 18 points must be taken from Group A and Group B combined.</w:t>
            </w:r>
            <w:r w:rsidRPr="00C0397F">
              <w:rPr>
                <w:rFonts w:ascii="Century Gothic" w:hAnsi="Century Gothic"/>
                <w:color w:val="FFFFFF" w:themeColor="background1"/>
                <w:spacing w:val="40"/>
                <w:sz w:val="18"/>
                <w:szCs w:val="18"/>
              </w:rPr>
              <w:t xml:space="preserve"> </w:t>
            </w:r>
          </w:p>
          <w:p w14:paraId="40E50498" w14:textId="77777777" w:rsidR="00D46CA8" w:rsidRPr="00C0397F" w:rsidRDefault="00D46CA8" w:rsidP="00357974">
            <w:pPr>
              <w:pStyle w:val="TableParagraph"/>
              <w:spacing w:before="8" w:line="243" w:lineRule="exact"/>
              <w:ind w:left="108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Students who take 6 points from Group A must take 12 points from Group B. Students who take 12 points from Group A must take 6 points from Group B. Students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who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take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all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units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from Group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</w:t>
            </w:r>
            <w:r w:rsidRPr="00C0397F">
              <w:rPr>
                <w:rFonts w:ascii="Century Gothic" w:hAnsi="Century Gothic"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do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not</w:t>
            </w:r>
            <w:r w:rsidRPr="00C0397F">
              <w:rPr>
                <w:rFonts w:ascii="Century Gothic" w:hAnsi="Century Gothic"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take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any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units from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Group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B.</w:t>
            </w:r>
          </w:p>
        </w:tc>
      </w:tr>
      <w:tr w:rsidR="00D46CA8" w:rsidRPr="00C0397F" w14:paraId="4F4DB556" w14:textId="77777777" w:rsidTr="00357974">
        <w:trPr>
          <w:trHeight w:val="362"/>
          <w:jc w:val="center"/>
        </w:trPr>
        <w:tc>
          <w:tcPr>
            <w:tcW w:w="7475" w:type="dxa"/>
            <w:vAlign w:val="center"/>
          </w:tcPr>
          <w:p w14:paraId="432C6352" w14:textId="77777777" w:rsidR="00D46CA8" w:rsidRPr="00BC6C06" w:rsidRDefault="00D46CA8" w:rsidP="00357974">
            <w:pPr>
              <w:pStyle w:val="TableParagraph"/>
              <w:spacing w:before="40" w:after="40" w:line="243" w:lineRule="exact"/>
              <w:ind w:left="132"/>
              <w:rPr>
                <w:rFonts w:ascii="Century Gothic" w:hAnsi="Century Gothic"/>
                <w:b/>
                <w:spacing w:val="-5"/>
                <w:sz w:val="18"/>
                <w:szCs w:val="18"/>
              </w:rPr>
            </w:pPr>
            <w:r w:rsidRPr="00BC6C06">
              <w:rPr>
                <w:rFonts w:ascii="Century Gothic" w:hAnsi="Century Gothic"/>
                <w:b/>
                <w:sz w:val="18"/>
                <w:szCs w:val="18"/>
              </w:rPr>
              <w:t>GENG4411</w:t>
            </w:r>
            <w:r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: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BC6C06">
              <w:rPr>
                <w:rFonts w:ascii="Century Gothic" w:hAnsi="Century Gothic"/>
                <w:b/>
                <w:spacing w:val="-1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Research</w:t>
            </w:r>
            <w:r w:rsidRPr="00BC6C06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Project</w:t>
            </w:r>
            <w:r w:rsidRPr="00BC6C06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Part</w:t>
            </w:r>
            <w:r w:rsidRPr="00BC6C06">
              <w:rPr>
                <w:rFonts w:ascii="Century Gothic" w:hAnsi="Century Gothic"/>
                <w:b/>
                <w:spacing w:val="-1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 w:rsidRPr="00BC6C06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(S1,</w:t>
            </w:r>
            <w:r w:rsidRPr="00BC6C06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pacing w:val="-5"/>
                <w:sz w:val="18"/>
                <w:szCs w:val="18"/>
              </w:rPr>
              <w:t>S2)</w:t>
            </w:r>
          </w:p>
          <w:p w14:paraId="18EB2532" w14:textId="77777777" w:rsidR="00D46CA8" w:rsidRPr="00BC6C06" w:rsidRDefault="00D46CA8" w:rsidP="00357974">
            <w:pPr>
              <w:pStyle w:val="TableParagraph"/>
              <w:spacing w:before="40" w:after="40" w:line="243" w:lineRule="exact"/>
              <w:ind w:left="132"/>
              <w:rPr>
                <w:rFonts w:ascii="Century Gothic" w:hAnsi="Century Gothic"/>
                <w:bCs/>
                <w:iCs/>
                <w:spacing w:val="-5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BC6C0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BC6C0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144 points incl. 24 points Level 3 units in major &amp; GENG3000</w:t>
            </w:r>
          </w:p>
        </w:tc>
        <w:tc>
          <w:tcPr>
            <w:tcW w:w="7203" w:type="dxa"/>
            <w:vAlign w:val="center"/>
          </w:tcPr>
          <w:p w14:paraId="0FFEB1EE" w14:textId="77777777" w:rsidR="00D46CA8" w:rsidRPr="008D6F90" w:rsidRDefault="00D46CA8" w:rsidP="00357974">
            <w:pPr>
              <w:pStyle w:val="TableParagraph"/>
              <w:spacing w:before="40" w:after="40"/>
              <w:ind w:left="127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 w:rsidRPr="008D6F90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AUTO3002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8D6F90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Mechatronics (S1)</w:t>
            </w:r>
          </w:p>
          <w:p w14:paraId="38FCA4DE" w14:textId="77777777" w:rsidR="00D46CA8" w:rsidRPr="008D6F90" w:rsidRDefault="00D46CA8" w:rsidP="00357974">
            <w:pPr>
              <w:pStyle w:val="TableParagraph"/>
              <w:spacing w:before="40" w:after="40"/>
              <w:ind w:left="127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p</w:t>
            </w:r>
            <w:r w:rsidRPr="008D6F90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-</w:t>
            </w:r>
            <w:r w:rsidRPr="008D6F90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req: ELEC3020 and GENG2000</w:t>
            </w:r>
          </w:p>
        </w:tc>
      </w:tr>
      <w:tr w:rsidR="00D46CA8" w:rsidRPr="00C0397F" w14:paraId="12CB36F0" w14:textId="77777777" w:rsidTr="00357974">
        <w:trPr>
          <w:trHeight w:val="546"/>
          <w:jc w:val="center"/>
        </w:trPr>
        <w:tc>
          <w:tcPr>
            <w:tcW w:w="7475" w:type="dxa"/>
            <w:vAlign w:val="center"/>
          </w:tcPr>
          <w:p w14:paraId="7332722A" w14:textId="77777777" w:rsidR="00D46CA8" w:rsidRPr="00BC6C06" w:rsidRDefault="00D46CA8" w:rsidP="00357974">
            <w:pPr>
              <w:pStyle w:val="TableParagraph"/>
              <w:spacing w:before="40" w:after="40" w:line="243" w:lineRule="exact"/>
              <w:ind w:left="132"/>
              <w:rPr>
                <w:rFonts w:ascii="Century Gothic" w:hAnsi="Century Gothic"/>
                <w:b/>
                <w:spacing w:val="-5"/>
                <w:sz w:val="18"/>
                <w:szCs w:val="18"/>
              </w:rPr>
            </w:pPr>
            <w:r w:rsidRPr="00BC6C06">
              <w:rPr>
                <w:rFonts w:ascii="Century Gothic" w:hAnsi="Century Gothic"/>
                <w:b/>
                <w:sz w:val="18"/>
                <w:szCs w:val="18"/>
              </w:rPr>
              <w:t>GENG4412</w:t>
            </w:r>
            <w:r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: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BC6C06">
              <w:rPr>
                <w:rFonts w:ascii="Century Gothic" w:hAnsi="Century Gothic"/>
                <w:b/>
                <w:spacing w:val="-1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Research</w:t>
            </w:r>
            <w:r w:rsidRPr="00BC6C06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Project</w:t>
            </w:r>
            <w:r w:rsidRPr="00BC6C06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Part</w:t>
            </w:r>
            <w:r w:rsidRPr="00BC6C06">
              <w:rPr>
                <w:rFonts w:ascii="Century Gothic" w:hAnsi="Century Gothic"/>
                <w:b/>
                <w:spacing w:val="-1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2</w:t>
            </w:r>
            <w:r w:rsidRPr="00BC6C06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(S1,</w:t>
            </w:r>
            <w:r w:rsidRPr="00BC6C06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pacing w:val="-5"/>
                <w:sz w:val="18"/>
                <w:szCs w:val="18"/>
              </w:rPr>
              <w:t>S2)</w:t>
            </w:r>
          </w:p>
          <w:p w14:paraId="7152B1DC" w14:textId="77777777" w:rsidR="00D46CA8" w:rsidRPr="00BC6C06" w:rsidRDefault="00D46CA8" w:rsidP="00357974">
            <w:pPr>
              <w:pStyle w:val="TableParagraph"/>
              <w:spacing w:before="40" w:after="40" w:line="243" w:lineRule="exact"/>
              <w:ind w:left="132"/>
              <w:rPr>
                <w:rFonts w:ascii="Century Gothic" w:hAnsi="Century Gothic"/>
                <w:bCs/>
                <w:iCs/>
                <w:spacing w:val="-5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</w:t>
            </w:r>
            <w:r w:rsidRPr="00BC6C0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GENG4411(taken in semester after GENG4411)</w:t>
            </w:r>
          </w:p>
        </w:tc>
        <w:tc>
          <w:tcPr>
            <w:tcW w:w="7203" w:type="dxa"/>
            <w:vAlign w:val="center"/>
          </w:tcPr>
          <w:p w14:paraId="0C7E47D3" w14:textId="38ED1680" w:rsidR="00D46CA8" w:rsidRPr="008D6F90" w:rsidRDefault="00D46CA8" w:rsidP="00357974">
            <w:pPr>
              <w:pStyle w:val="NormalWeb"/>
              <w:spacing w:before="0" w:beforeAutospacing="0" w:after="0" w:afterAutospacing="0"/>
              <w:ind w:left="140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8D6F9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AUTO4507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8D6F9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Robot Manipulators</w:t>
            </w:r>
            <w:r w:rsidR="00BB7D9B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940ED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(S2)</w:t>
            </w:r>
          </w:p>
          <w:p w14:paraId="639629B7" w14:textId="77777777" w:rsidR="00D46CA8" w:rsidRPr="00F82E0D" w:rsidRDefault="00D46CA8" w:rsidP="00357974">
            <w:pPr>
              <w:pStyle w:val="BodyText"/>
              <w:ind w:left="140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F82E0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F82E0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96 points incl. (CITS1401 or CITS1000 or CITS2401) &amp; (MECH3001 or ELEC3020)</w:t>
            </w:r>
          </w:p>
        </w:tc>
      </w:tr>
      <w:tr w:rsidR="00E2035D" w:rsidRPr="00C0397F" w14:paraId="3107950E" w14:textId="77777777" w:rsidTr="00DA1551">
        <w:trPr>
          <w:trHeight w:val="412"/>
          <w:jc w:val="center"/>
        </w:trPr>
        <w:tc>
          <w:tcPr>
            <w:tcW w:w="7475" w:type="dxa"/>
            <w:vAlign w:val="center"/>
          </w:tcPr>
          <w:p w14:paraId="20F79A9C" w14:textId="77777777" w:rsidR="00E2035D" w:rsidRPr="00BC6C06" w:rsidRDefault="00E2035D" w:rsidP="00E2035D">
            <w:pPr>
              <w:pStyle w:val="TableParagraph"/>
              <w:spacing w:before="40" w:after="40" w:line="268" w:lineRule="exact"/>
              <w:ind w:left="132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MECH5552</w:t>
            </w:r>
            <w:r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: </w:t>
            </w:r>
            <w:r w:rsidRPr="00BC6C06">
              <w:rPr>
                <w:rFonts w:ascii="Century Gothic" w:hAnsi="Century Gothic"/>
                <w:b/>
                <w:bCs/>
                <w:sz w:val="18"/>
                <w:szCs w:val="18"/>
              </w:rPr>
              <w:t>Mechanical</w:t>
            </w:r>
            <w:r w:rsidRPr="00BC6C06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BC6C06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bCs/>
                <w:sz w:val="18"/>
                <w:szCs w:val="18"/>
              </w:rPr>
              <w:t>Design</w:t>
            </w:r>
            <w:r w:rsidRPr="00BC6C06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bCs/>
                <w:sz w:val="18"/>
                <w:szCs w:val="18"/>
              </w:rPr>
              <w:t>Project</w:t>
            </w:r>
            <w:r w:rsidRPr="00BC6C06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Pr="00BC6C06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(S2)</w:t>
            </w:r>
          </w:p>
          <w:p w14:paraId="75D5E8A9" w14:textId="55F3040C" w:rsidR="00E2035D" w:rsidRPr="00C0397F" w:rsidRDefault="00E2035D" w:rsidP="00E2035D">
            <w:pPr>
              <w:pStyle w:val="TableParagraph"/>
              <w:spacing w:before="40" w:after="40" w:line="268" w:lineRule="exact"/>
              <w:ind w:left="132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BC6C06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BC6C06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BC6C06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BC6C06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MECH5551</w:t>
            </w:r>
          </w:p>
        </w:tc>
        <w:tc>
          <w:tcPr>
            <w:tcW w:w="7203" w:type="dxa"/>
            <w:vAlign w:val="center"/>
          </w:tcPr>
          <w:p w14:paraId="1E61371B" w14:textId="7EE6003E" w:rsidR="00E2035D" w:rsidRDefault="00E2035D" w:rsidP="00E2035D">
            <w:pPr>
              <w:pStyle w:val="NormalWeb"/>
              <w:spacing w:before="0" w:beforeAutospacing="0" w:after="0" w:afterAutospacing="0"/>
              <w:ind w:left="140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CHPR4409: Mineral Processing: Current and Future Technologies </w:t>
            </w:r>
            <w:r w:rsidR="003B1C9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(S1)</w:t>
            </w:r>
          </w:p>
          <w:p w14:paraId="2A4B97B4" w14:textId="128BBDE2" w:rsidR="00E2035D" w:rsidRPr="0048051F" w:rsidRDefault="00E2035D" w:rsidP="00E2035D">
            <w:pPr>
              <w:pStyle w:val="TableParagraph"/>
              <w:spacing w:before="40" w:after="40"/>
              <w:ind w:left="127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F82E0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F82E0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96 points incl. (CITS1401 or CITS1000 or CITS2401) &amp; (MECH3001 or ELEC3020)</w:t>
            </w:r>
          </w:p>
        </w:tc>
      </w:tr>
      <w:tr w:rsidR="00E2035D" w:rsidRPr="00C0397F" w14:paraId="10E9CA92" w14:textId="77777777" w:rsidTr="00DA1551">
        <w:trPr>
          <w:trHeight w:val="412"/>
          <w:jc w:val="center"/>
        </w:trPr>
        <w:tc>
          <w:tcPr>
            <w:tcW w:w="7475" w:type="dxa"/>
            <w:vAlign w:val="center"/>
          </w:tcPr>
          <w:p w14:paraId="4725374F" w14:textId="6A9CEB31" w:rsidR="00E2035D" w:rsidRPr="00BC6C06" w:rsidRDefault="00E2035D" w:rsidP="00E2035D">
            <w:pPr>
              <w:pStyle w:val="TableParagraph"/>
              <w:spacing w:before="40" w:after="40" w:line="182" w:lineRule="exact"/>
              <w:ind w:left="132"/>
              <w:rPr>
                <w:rFonts w:ascii="Century Gothic" w:hAnsi="Century Gothic"/>
                <w:bCs/>
                <w:iCs/>
                <w:color w:val="FF0000"/>
                <w:sz w:val="16"/>
                <w:szCs w:val="16"/>
              </w:rPr>
            </w:pPr>
          </w:p>
        </w:tc>
        <w:tc>
          <w:tcPr>
            <w:tcW w:w="7203" w:type="dxa"/>
            <w:vAlign w:val="center"/>
          </w:tcPr>
          <w:p w14:paraId="79C7B3A1" w14:textId="77777777" w:rsidR="00E2035D" w:rsidRPr="00F82E0D" w:rsidRDefault="00E2035D" w:rsidP="00E2035D">
            <w:pPr>
              <w:pStyle w:val="TableParagraph"/>
              <w:spacing w:before="40" w:after="40"/>
              <w:ind w:left="127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 w:rsidRPr="0048051F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GENG5501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82E0D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Coastal and Offshore Engineering (S1)</w:t>
            </w:r>
          </w:p>
          <w:p w14:paraId="7D4310D6" w14:textId="77777777" w:rsidR="00E2035D" w:rsidRPr="00F82E0D" w:rsidRDefault="00E2035D" w:rsidP="00E2035D">
            <w:pPr>
              <w:pStyle w:val="TableParagraph"/>
              <w:spacing w:before="40" w:after="40"/>
              <w:ind w:left="127"/>
              <w:rPr>
                <w:rFonts w:ascii="Century Gothic" w:hAnsi="Century Gothic"/>
                <w:bCs/>
                <w:iCs/>
                <w:color w:val="000000" w:themeColor="text1"/>
                <w:sz w:val="18"/>
                <w:szCs w:val="18"/>
              </w:rPr>
            </w:pPr>
            <w:r w:rsidRPr="00F82E0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GENG2003</w:t>
            </w:r>
          </w:p>
        </w:tc>
      </w:tr>
      <w:tr w:rsidR="00E2035D" w:rsidRPr="00C0397F" w14:paraId="5FB9B816" w14:textId="77777777" w:rsidTr="00357974">
        <w:trPr>
          <w:trHeight w:val="478"/>
          <w:jc w:val="center"/>
        </w:trPr>
        <w:tc>
          <w:tcPr>
            <w:tcW w:w="7475" w:type="dxa"/>
            <w:vAlign w:val="center"/>
          </w:tcPr>
          <w:p w14:paraId="740CFB02" w14:textId="77777777" w:rsidR="00E2035D" w:rsidRPr="00C0397F" w:rsidRDefault="00E2035D" w:rsidP="00E2035D">
            <w:pPr>
              <w:pStyle w:val="TableParagraph"/>
              <w:spacing w:before="40" w:after="40" w:line="194" w:lineRule="exact"/>
              <w:ind w:left="107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7203" w:type="dxa"/>
            <w:vAlign w:val="center"/>
          </w:tcPr>
          <w:p w14:paraId="31066FDE" w14:textId="77777777" w:rsidR="00E2035D" w:rsidRPr="00C0397F" w:rsidRDefault="00E2035D" w:rsidP="00E2035D">
            <w:pPr>
              <w:pStyle w:val="TableParagraph"/>
              <w:spacing w:before="40" w:after="40"/>
              <w:ind w:left="127"/>
              <w:rPr>
                <w:rFonts w:ascii="Century Gothic" w:eastAsia="Calibri" w:hAnsi="Century Gothic" w:cs="Calibri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GENG5504</w:t>
            </w:r>
            <w:r>
              <w:rPr>
                <w:rFonts w:ascii="Century Gothic" w:hAnsi="Century Gothic"/>
                <w:b/>
                <w:spacing w:val="-5"/>
                <w:sz w:val="18"/>
                <w:szCs w:val="18"/>
              </w:rPr>
              <w:t xml:space="preserve">: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Petroleum</w:t>
            </w:r>
            <w:r w:rsidRPr="00327BC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27B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>(S2)</w:t>
            </w:r>
          </w:p>
          <w:p w14:paraId="5EFE601A" w14:textId="77777777" w:rsidR="00E2035D" w:rsidRPr="00327BC8" w:rsidRDefault="00E2035D" w:rsidP="00E2035D">
            <w:pPr>
              <w:pStyle w:val="TableParagraph"/>
              <w:spacing w:before="40" w:after="40"/>
              <w:ind w:left="127"/>
              <w:rPr>
                <w:rFonts w:ascii="Century Gothic" w:hAnsi="Century Gothic"/>
                <w:iCs/>
                <w:color w:val="FF0000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p</w:t>
            </w:r>
            <w:r w:rsidRPr="00327BC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-</w:t>
            </w:r>
            <w:r w:rsidRPr="00327BC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 xml:space="preserve">req: </w:t>
            </w:r>
            <w:r w:rsidRPr="00327BC8">
              <w:rPr>
                <w:rFonts w:ascii="Century Gothic" w:hAnsi="Century Gothic" w:cstheme="minorHAnsi"/>
                <w:iCs/>
                <w:sz w:val="16"/>
                <w:szCs w:val="16"/>
              </w:rPr>
              <w:t>120 pts incl. GENG2003</w:t>
            </w:r>
          </w:p>
        </w:tc>
      </w:tr>
      <w:tr w:rsidR="00E2035D" w:rsidRPr="00C0397F" w14:paraId="6D8C2F6E" w14:textId="77777777" w:rsidTr="00357974">
        <w:trPr>
          <w:trHeight w:val="489"/>
          <w:jc w:val="center"/>
        </w:trPr>
        <w:tc>
          <w:tcPr>
            <w:tcW w:w="7475" w:type="dxa"/>
            <w:vAlign w:val="center"/>
          </w:tcPr>
          <w:p w14:paraId="72D7FA62" w14:textId="77777777" w:rsidR="00E2035D" w:rsidRPr="00C0397F" w:rsidRDefault="00E2035D" w:rsidP="00E2035D">
            <w:pPr>
              <w:pStyle w:val="TableParagraph"/>
              <w:spacing w:before="40" w:after="40" w:line="182" w:lineRule="exact"/>
              <w:ind w:left="107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7203" w:type="dxa"/>
            <w:vAlign w:val="center"/>
          </w:tcPr>
          <w:p w14:paraId="62AD6BFF" w14:textId="77777777" w:rsidR="00E2035D" w:rsidRPr="00327BC8" w:rsidRDefault="00E2035D" w:rsidP="00E2035D">
            <w:pPr>
              <w:pStyle w:val="TableParagraph"/>
              <w:spacing w:before="40" w:after="40"/>
              <w:ind w:left="127"/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GENG5505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: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Project</w:t>
            </w:r>
            <w:r w:rsidRPr="00327B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Management</w:t>
            </w:r>
            <w:r w:rsidRPr="00327B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327BC8">
              <w:rPr>
                <w:rFonts w:ascii="Century Gothic" w:hAnsi="Century Gothic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27BC8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Practice</w:t>
            </w:r>
            <w:r w:rsidRPr="00327B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(S1,</w:t>
            </w:r>
            <w:r w:rsidRPr="00327B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>S2)</w:t>
            </w:r>
          </w:p>
          <w:p w14:paraId="32151325" w14:textId="77777777" w:rsidR="00E2035D" w:rsidRPr="00327BC8" w:rsidRDefault="00E2035D" w:rsidP="00E2035D">
            <w:pPr>
              <w:pStyle w:val="TableParagraph"/>
              <w:spacing w:before="40" w:after="40"/>
              <w:ind w:left="127"/>
              <w:rPr>
                <w:rFonts w:ascii="Century Gothic" w:hAnsi="Century Gothic"/>
                <w:iCs/>
                <w:color w:val="FF0000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p</w:t>
            </w:r>
            <w:r w:rsidRPr="00327BC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-</w:t>
            </w:r>
            <w:r w:rsidRPr="00327BC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req: 120pts</w:t>
            </w:r>
          </w:p>
        </w:tc>
      </w:tr>
      <w:tr w:rsidR="00E2035D" w:rsidRPr="00C0397F" w14:paraId="65F2124E" w14:textId="77777777" w:rsidTr="00357974">
        <w:trPr>
          <w:trHeight w:val="478"/>
          <w:jc w:val="center"/>
        </w:trPr>
        <w:tc>
          <w:tcPr>
            <w:tcW w:w="7475" w:type="dxa"/>
            <w:vAlign w:val="center"/>
          </w:tcPr>
          <w:p w14:paraId="3604899F" w14:textId="77777777" w:rsidR="00E2035D" w:rsidRPr="00C0397F" w:rsidRDefault="00E2035D" w:rsidP="00E2035D">
            <w:pPr>
              <w:pStyle w:val="TableParagraph"/>
              <w:spacing w:before="40" w:after="40" w:line="184" w:lineRule="exact"/>
              <w:ind w:left="107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7203" w:type="dxa"/>
            <w:vAlign w:val="center"/>
          </w:tcPr>
          <w:p w14:paraId="67205993" w14:textId="77777777" w:rsidR="00E2035D" w:rsidRPr="00327BC8" w:rsidRDefault="00E2035D" w:rsidP="00E2035D">
            <w:pPr>
              <w:pStyle w:val="TableParagraph"/>
              <w:spacing w:before="40" w:after="40"/>
              <w:ind w:left="127"/>
              <w:rPr>
                <w:rFonts w:ascii="Century Gothic" w:hAnsi="Century Gothic"/>
                <w:b/>
                <w:spacing w:val="-4"/>
                <w:sz w:val="18"/>
                <w:szCs w:val="18"/>
              </w:rPr>
            </w:pPr>
            <w:r w:rsidRPr="00327BC8">
              <w:rPr>
                <w:rFonts w:ascii="Century Gothic" w:hAnsi="Century Gothic"/>
                <w:b/>
                <w:sz w:val="18"/>
                <w:szCs w:val="18"/>
              </w:rPr>
              <w:t>GENG5514</w:t>
            </w:r>
            <w:r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: </w:t>
            </w:r>
            <w:r w:rsidRPr="00327BC8">
              <w:rPr>
                <w:rFonts w:ascii="Century Gothic" w:hAnsi="Century Gothic"/>
                <w:b/>
                <w:sz w:val="18"/>
                <w:szCs w:val="18"/>
              </w:rPr>
              <w:t>Finite</w:t>
            </w:r>
            <w:r w:rsidRPr="00327BC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sz w:val="18"/>
                <w:szCs w:val="18"/>
              </w:rPr>
              <w:t>Element</w:t>
            </w:r>
            <w:r w:rsidRPr="00327BC8">
              <w:rPr>
                <w:rFonts w:ascii="Century Gothic" w:hAnsi="Century Gothic"/>
                <w:b/>
                <w:spacing w:val="-1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sz w:val="18"/>
                <w:szCs w:val="18"/>
              </w:rPr>
              <w:t>Method</w:t>
            </w:r>
            <w:r w:rsidRPr="00327BC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>(S1)</w:t>
            </w:r>
          </w:p>
          <w:p w14:paraId="5F193ACF" w14:textId="77777777" w:rsidR="00E2035D" w:rsidRPr="00327BC8" w:rsidRDefault="00E2035D" w:rsidP="00E2035D">
            <w:pPr>
              <w:spacing w:before="40" w:after="40"/>
              <w:ind w:left="127"/>
              <w:rPr>
                <w:rFonts w:ascii="Century Gothic" w:eastAsia="Times New Roman" w:hAnsi="Century Gothic" w:cstheme="minorHAnsi"/>
                <w:bCs/>
                <w:iCs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120 pts incl. (GENG2003 or GENG2010) &amp; GENG2004 &amp; GENG3405</w:t>
            </w:r>
          </w:p>
        </w:tc>
      </w:tr>
      <w:tr w:rsidR="00E2035D" w:rsidRPr="00C0397F" w14:paraId="480AA5B2" w14:textId="77777777" w:rsidTr="00DA1551">
        <w:trPr>
          <w:trHeight w:val="457"/>
          <w:jc w:val="center"/>
        </w:trPr>
        <w:tc>
          <w:tcPr>
            <w:tcW w:w="7475" w:type="dxa"/>
            <w:vAlign w:val="center"/>
          </w:tcPr>
          <w:p w14:paraId="12B524E3" w14:textId="77777777" w:rsidR="00E2035D" w:rsidRPr="00C0397F" w:rsidRDefault="00E2035D" w:rsidP="00E2035D">
            <w:pPr>
              <w:pStyle w:val="TableParagraph"/>
              <w:spacing w:before="40" w:after="40" w:line="184" w:lineRule="exact"/>
              <w:ind w:left="107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7203" w:type="dxa"/>
            <w:vAlign w:val="center"/>
          </w:tcPr>
          <w:p w14:paraId="4A54D72E" w14:textId="77777777" w:rsidR="00E2035D" w:rsidRDefault="00E2035D" w:rsidP="00E2035D">
            <w:pPr>
              <w:spacing w:before="40" w:after="40"/>
              <w:ind w:left="127"/>
              <w:rPr>
                <w:rFonts w:ascii="Century Gothic" w:hAnsi="Century Gothic"/>
                <w:sz w:val="18"/>
                <w:szCs w:val="18"/>
              </w:rPr>
            </w:pPr>
            <w:r w:rsidRPr="00C0397F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MECH4428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Degradation of Materials (S1)</w:t>
            </w:r>
          </w:p>
          <w:p w14:paraId="33CFDAD3" w14:textId="77777777" w:rsidR="00E2035D" w:rsidRPr="00327BC8" w:rsidRDefault="00E2035D" w:rsidP="00E2035D">
            <w:pPr>
              <w:spacing w:before="40" w:after="40"/>
              <w:ind w:left="127"/>
              <w:rPr>
                <w:rFonts w:ascii="Century Gothic" w:hAnsi="Century Gothic" w:cstheme="minorHAnsi"/>
                <w:bCs/>
                <w:iCs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96 pts incl. MECH2002</w:t>
            </w:r>
          </w:p>
        </w:tc>
      </w:tr>
      <w:tr w:rsidR="00E2035D" w:rsidRPr="00C0397F" w14:paraId="722C59F2" w14:textId="77777777" w:rsidTr="00DA1551">
        <w:trPr>
          <w:trHeight w:val="209"/>
          <w:jc w:val="center"/>
        </w:trPr>
        <w:tc>
          <w:tcPr>
            <w:tcW w:w="7475" w:type="dxa"/>
            <w:vAlign w:val="center"/>
          </w:tcPr>
          <w:p w14:paraId="5B837DB9" w14:textId="77777777" w:rsidR="00E2035D" w:rsidRPr="00C0397F" w:rsidRDefault="00E2035D" w:rsidP="00E2035D">
            <w:pPr>
              <w:pStyle w:val="TableParagraph"/>
              <w:spacing w:before="40" w:after="40" w:line="184" w:lineRule="exact"/>
              <w:ind w:left="107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7203" w:type="dxa"/>
            <w:vAlign w:val="center"/>
          </w:tcPr>
          <w:p w14:paraId="5E7AF6CD" w14:textId="77777777" w:rsidR="00E2035D" w:rsidRDefault="00E2035D" w:rsidP="00E2035D">
            <w:pPr>
              <w:pStyle w:val="TableParagraph"/>
              <w:spacing w:before="40" w:after="40"/>
              <w:ind w:left="127"/>
              <w:rPr>
                <w:rFonts w:ascii="Century Gothic" w:hAnsi="Century Gothic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MECH5504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Design and Failure Analysis of Materials (S2)</w:t>
            </w:r>
          </w:p>
          <w:p w14:paraId="2E5AF316" w14:textId="77777777" w:rsidR="00E2035D" w:rsidRPr="00327BC8" w:rsidRDefault="00E2035D" w:rsidP="00E2035D">
            <w:pPr>
              <w:pStyle w:val="TableParagraph"/>
              <w:spacing w:before="40" w:after="40"/>
              <w:ind w:left="127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120 pts incl. MECH2002 and GENG2004</w:t>
            </w:r>
          </w:p>
        </w:tc>
      </w:tr>
    </w:tbl>
    <w:p w14:paraId="1745FB51" w14:textId="0B77521E" w:rsidR="00A137C4" w:rsidRPr="00214001" w:rsidRDefault="000E16BB" w:rsidP="00D85579">
      <w:pPr>
        <w:pStyle w:val="Default"/>
        <w:spacing w:before="120"/>
        <w:rPr>
          <w:rFonts w:ascii="Century Gothic" w:hAnsi="Century Gothic" w:cstheme="minorHAnsi"/>
          <w:b/>
          <w:bCs/>
          <w:color w:val="21409A"/>
          <w:sz w:val="22"/>
          <w:szCs w:val="22"/>
        </w:rPr>
      </w:pPr>
      <w:r w:rsidRPr="00214001">
        <w:rPr>
          <w:rFonts w:ascii="Century Gothic" w:hAnsi="Century Gothic" w:cstheme="minorHAnsi"/>
          <w:b/>
          <w:bCs/>
          <w:color w:val="21409A"/>
          <w:sz w:val="22"/>
          <w:szCs w:val="22"/>
        </w:rPr>
        <w:t>Further Help</w:t>
      </w:r>
      <w:r w:rsidR="00E945DE" w:rsidRPr="00214001">
        <w:rPr>
          <w:rFonts w:ascii="Century Gothic" w:hAnsi="Century Gothic" w:cstheme="minorHAnsi"/>
          <w:b/>
          <w:bCs/>
          <w:color w:val="21409A"/>
          <w:sz w:val="22"/>
          <w:szCs w:val="22"/>
        </w:rPr>
        <w:t xml:space="preserve">: </w:t>
      </w:r>
      <w:r w:rsidR="00BB66AF" w:rsidRPr="00214001">
        <w:rPr>
          <w:rFonts w:ascii="Century Gothic" w:hAnsi="Century Gothic" w:cstheme="minorHAnsi"/>
          <w:b/>
          <w:bCs/>
          <w:color w:val="21409A"/>
          <w:sz w:val="22"/>
          <w:szCs w:val="22"/>
        </w:rPr>
        <w:br/>
      </w:r>
      <w:r w:rsidRPr="00214001">
        <w:rPr>
          <w:rFonts w:ascii="Century Gothic" w:hAnsi="Century Gothic" w:cstheme="minorHAnsi"/>
          <w:sz w:val="22"/>
          <w:szCs w:val="22"/>
        </w:rPr>
        <w:t xml:space="preserve">If you need to discuss your study plan further, please contact the </w:t>
      </w:r>
      <w:hyperlink r:id="rId20" w:history="1">
        <w:r w:rsidRPr="00214001">
          <w:rPr>
            <w:rStyle w:val="Hyperlink"/>
            <w:rFonts w:ascii="Century Gothic" w:hAnsi="Century Gothic" w:cstheme="minorHAnsi"/>
            <w:b/>
            <w:bCs/>
            <w:sz w:val="22"/>
            <w:szCs w:val="22"/>
          </w:rPr>
          <w:t>EMS Student Office</w:t>
        </w:r>
      </w:hyperlink>
      <w:r w:rsidR="00BB474C" w:rsidRPr="00214001">
        <w:rPr>
          <w:rStyle w:val="Hyperlink"/>
          <w:rFonts w:ascii="Century Gothic" w:hAnsi="Century Gothic" w:cstheme="minorHAnsi"/>
          <w:b/>
          <w:bCs/>
          <w:sz w:val="22"/>
          <w:szCs w:val="22"/>
        </w:rPr>
        <w:t>.</w:t>
      </w:r>
    </w:p>
    <w:sectPr w:rsidR="00A137C4" w:rsidRPr="00214001" w:rsidSect="008D71DB">
      <w:pgSz w:w="16840" w:h="11910" w:orient="landscape"/>
      <w:pgMar w:top="720" w:right="720" w:bottom="720" w:left="720" w:header="284" w:footer="11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5ED0E" w14:textId="77777777" w:rsidR="00AD1359" w:rsidRDefault="00AD1359">
      <w:r>
        <w:separator/>
      </w:r>
    </w:p>
  </w:endnote>
  <w:endnote w:type="continuationSeparator" w:id="0">
    <w:p w14:paraId="468702EC" w14:textId="77777777" w:rsidR="00AD1359" w:rsidRDefault="00AD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0ADC" w14:textId="29C2C955" w:rsidR="001D0A6B" w:rsidRPr="001D0A6B" w:rsidRDefault="00214001" w:rsidP="00214001">
    <w:pPr>
      <w:pStyle w:val="Footer"/>
      <w:jc w:val="right"/>
    </w:pPr>
    <w:r w:rsidRPr="003726BE">
      <w:rPr>
        <w:rFonts w:ascii="Century Gothic" w:hAnsi="Century Gothic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CE4D80" wp14:editId="477FED8F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31031466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B5355C" w14:textId="77777777" w:rsidR="00214001" w:rsidRDefault="00214001" w:rsidP="00214001">
                          <w:r w:rsidRPr="003726BE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These plans have been prepared for guidance only.  Please check the UWA Handbook course rules for the most up to date information on majors, units, and availability.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E4D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left:0;text-align:left;margin-left:-19.8pt;margin-top:575.95pt;width:650.9pt;height:18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" filled="f" stroked="f" strokeweight=".5pt">
              <v:textbox>
                <w:txbxContent>
                  <w:p w14:paraId="44B5355C" w14:textId="77777777" w:rsidR="00214001" w:rsidRDefault="00214001" w:rsidP="00214001">
                    <w:r w:rsidRPr="003726BE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These plans have been prepared for guidance only.  Please check the UWA Handbook course rules for the most up to date information on majors, units, and availability.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726BE">
      <w:rPr>
        <w:rFonts w:ascii="Century Gothic" w:hAnsi="Century Gothic"/>
        <w:color w:val="002060"/>
        <w:sz w:val="20"/>
        <w:szCs w:val="20"/>
      </w:rPr>
      <w:t xml:space="preserve">Page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PAGE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2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  <w:r w:rsidRPr="003726BE">
      <w:rPr>
        <w:rFonts w:ascii="Century Gothic" w:hAnsi="Century Gothic"/>
        <w:color w:val="002060"/>
        <w:sz w:val="20"/>
        <w:szCs w:val="20"/>
      </w:rPr>
      <w:t xml:space="preserve"> of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NUMPAGES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5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66B0" w14:textId="7A5A918A" w:rsidR="00753CB0" w:rsidRPr="00452E13" w:rsidRDefault="00214001" w:rsidP="00452E13">
    <w:pPr>
      <w:pStyle w:val="Footer"/>
      <w:jc w:val="right"/>
      <w:rPr>
        <w:rFonts w:ascii="Century Gothic" w:hAnsi="Century Gothic"/>
        <w:sz w:val="18"/>
        <w:szCs w:val="18"/>
      </w:rPr>
    </w:pPr>
    <w:r w:rsidRPr="003726BE">
      <w:rPr>
        <w:rFonts w:ascii="Century Gothic" w:hAnsi="Century Gothic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77F93CB" wp14:editId="44558759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61291820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15ED1D" w14:textId="77777777" w:rsidR="00214001" w:rsidRDefault="00214001" w:rsidP="00214001">
                          <w:r w:rsidRPr="003726BE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These plans have been prepared for guidance only.  Please check the UWA Handbook course rules for the most up to date information on majors, units, and availability.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F93CB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-19.8pt;margin-top:575.95pt;width:650.9pt;height:18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7015ED1D" w14:textId="77777777" w:rsidR="00214001" w:rsidRDefault="00214001" w:rsidP="00214001">
                    <w:r w:rsidRPr="003726BE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These plans have been prepared for guidance only.  Please check the UWA Handbook course rules for the most up to date information on majors, units, and availability.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726BE">
      <w:rPr>
        <w:rFonts w:ascii="Century Gothic" w:hAnsi="Century Gothic"/>
        <w:color w:val="002060"/>
        <w:sz w:val="20"/>
        <w:szCs w:val="20"/>
      </w:rPr>
      <w:t xml:space="preserve">Page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PAGE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2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  <w:r w:rsidRPr="003726BE">
      <w:rPr>
        <w:rFonts w:ascii="Century Gothic" w:hAnsi="Century Gothic"/>
        <w:color w:val="002060"/>
        <w:sz w:val="20"/>
        <w:szCs w:val="20"/>
      </w:rPr>
      <w:t xml:space="preserve"> of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NUMPAGES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5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C4BB" w14:textId="77777777" w:rsidR="00214001" w:rsidRPr="00BA69BC" w:rsidRDefault="00214001" w:rsidP="00214001">
    <w:pPr>
      <w:pStyle w:val="Footer"/>
      <w:jc w:val="right"/>
    </w:pPr>
    <w:r w:rsidRPr="003726BE">
      <w:rPr>
        <w:rFonts w:ascii="Century Gothic" w:hAnsi="Century Gothic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197E28C" wp14:editId="0ADAD992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78716285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62E0A4" w14:textId="77777777" w:rsidR="00214001" w:rsidRDefault="00214001" w:rsidP="00214001">
                          <w:r w:rsidRPr="003726BE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These plans have been prepared for guidance only.  Please check the UWA Handbook course rules for the most up to date information on majors, units, and availability.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7E28C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-19.8pt;margin-top:575.95pt;width:650.9pt;height:18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EkL4WQ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2062E0A4" w14:textId="77777777" w:rsidR="00214001" w:rsidRDefault="00214001" w:rsidP="00214001">
                    <w:r w:rsidRPr="003726BE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These plans have been prepared for guidance only.  Please check the UWA Handbook course rules for the most up to date information on majors, units, and availability.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726BE">
      <w:rPr>
        <w:rFonts w:ascii="Century Gothic" w:hAnsi="Century Gothic"/>
        <w:color w:val="002060"/>
        <w:sz w:val="20"/>
        <w:szCs w:val="20"/>
      </w:rPr>
      <w:t xml:space="preserve">Page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PAGE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2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  <w:r w:rsidRPr="003726BE">
      <w:rPr>
        <w:rFonts w:ascii="Century Gothic" w:hAnsi="Century Gothic"/>
        <w:color w:val="002060"/>
        <w:sz w:val="20"/>
        <w:szCs w:val="20"/>
      </w:rPr>
      <w:t xml:space="preserve"> of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NUMPAGES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5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A4E9C" w14:textId="77777777" w:rsidR="00AD1359" w:rsidRDefault="00AD1359">
      <w:r>
        <w:separator/>
      </w:r>
    </w:p>
  </w:footnote>
  <w:footnote w:type="continuationSeparator" w:id="0">
    <w:p w14:paraId="1B0A389B" w14:textId="77777777" w:rsidR="00AD1359" w:rsidRDefault="00AD1359">
      <w:r>
        <w:continuationSeparator/>
      </w:r>
    </w:p>
  </w:footnote>
  <w:footnote w:id="1">
    <w:p w14:paraId="2AFE2387" w14:textId="24A60EB0" w:rsidR="00D14AA5" w:rsidRPr="002A5C9D" w:rsidRDefault="00D14AA5" w:rsidP="00D14AA5">
      <w:pPr>
        <w:pStyle w:val="FootnoteText"/>
        <w:rPr>
          <w:rFonts w:ascii="Century Gothic" w:hAnsi="Century Gothic"/>
        </w:rPr>
      </w:pPr>
      <w:r w:rsidRPr="002A5C9D">
        <w:rPr>
          <w:rStyle w:val="FootnoteReference"/>
          <w:rFonts w:ascii="Century Gothic" w:hAnsi="Century Gothic"/>
          <w:sz w:val="16"/>
          <w:szCs w:val="16"/>
        </w:rPr>
        <w:footnoteRef/>
      </w:r>
      <w:r w:rsidRPr="002A5C9D">
        <w:rPr>
          <w:rFonts w:ascii="Century Gothic" w:hAnsi="Century Gothic"/>
          <w:sz w:val="16"/>
          <w:szCs w:val="16"/>
        </w:rPr>
        <w:t xml:space="preserve"> Each year of enrolment is defined as completing 48 credit points (typically 8 units or two semesters of full-time study). For Semester 2 starters, this may extend into the next calendar year</w:t>
      </w:r>
      <w:r w:rsidR="00D25F3E">
        <w:rPr>
          <w:rFonts w:ascii="Century Gothic" w:hAnsi="Century Gothic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2E8C77E8" w:rsidR="002C0BB1" w:rsidRPr="002C0BB1" w:rsidRDefault="006F2DF3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3EE7805" wp14:editId="4EC06A70">
              <wp:simplePos x="0" y="0"/>
              <wp:positionH relativeFrom="margin">
                <wp:posOffset>1087755</wp:posOffset>
              </wp:positionH>
              <wp:positionV relativeFrom="paragraph">
                <wp:posOffset>-24765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77777777" w:rsidR="00ED43BA" w:rsidRPr="006574C4" w:rsidRDefault="00ED43BA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 w:rsidRPr="006574C4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CB006 Bachelor of Engineering (Honours) and Bachelor of Commerce</w:t>
                          </w:r>
                        </w:p>
                        <w:p w14:paraId="1527DF1D" w14:textId="211BCFAC" w:rsidR="00ED43BA" w:rsidRDefault="00367769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Mechanical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Engineering (MJDC-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EMECH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) and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Finance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(MJD-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FINCE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ED43BA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br/>
                          </w:r>
                          <w:r w:rsidR="00ED43BA" w:rsidRPr="00AB23C9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5 Year Course Study Plan</w:t>
                          </w:r>
                          <w:r w:rsidR="00B870AE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with 1 x bridging unit</w:t>
                          </w:r>
                        </w:p>
                        <w:p w14:paraId="35A714EF" w14:textId="77777777" w:rsidR="00ED43BA" w:rsidRPr="00E2557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</w:pPr>
                        </w:p>
                        <w:p w14:paraId="65DAE48C" w14:textId="77777777" w:rsidR="00ED43BA" w:rsidRDefault="00ED43BA" w:rsidP="00ED43B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left:0;text-align:left;margin-left:85.65pt;margin-top:-1.95pt;width:609.6pt;height:5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4fkhsN4AAAAKAQAADwAAAGRycy9k&#10;b3ducmV2LnhtbEyPy07DMBBF90j8gzVI7NpxCC0kjVMhEFsQ5SF158bTJCIeR7HbhL+vuyrLqzm6&#10;90yxnmwnjjT41rGCZC5BEFfOtFwr+Pp8nT2C8EGz0Z1jUvBHHtbl9VWhc+NG/qDjJtQilrDPtYIm&#10;hD5H9FVDVvu564njbe8Gq0OMQ41m0GMstx3eSblEq1uOC43u6bmh6ndzsAq+3/bbn3v5Xr/YRT+6&#10;SSLbDJW6vZmeViACTeECw1k/qkMZnXbuwMaLLuaHJI2oglmagTgDaSYXIHYKsmUCWBb4/4XyBA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OH5IbDeAAAACgEAAA8AAAAAAAAAAAAAAAAA&#10;UQQAAGRycy9kb3ducmV2LnhtbFBLBQYAAAAABAAEAPMAAABcBQAAAAA=&#10;" filled="f" stroked="f">
              <v:textbox>
                <w:txbxContent>
                  <w:p w14:paraId="02DA8B8A" w14:textId="77777777" w:rsidR="00ED43BA" w:rsidRPr="006574C4" w:rsidRDefault="00ED43BA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 w:rsidRPr="006574C4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CB006 Bachelor of Engineering (Honours) and Bachelor of Commerce</w:t>
                    </w:r>
                  </w:p>
                  <w:p w14:paraId="1527DF1D" w14:textId="211BCFAC" w:rsidR="00ED43BA" w:rsidRDefault="00367769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</w:pP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Mechanical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Engineering (MJDC-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EMECH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) and 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Finance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(MJD- 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FINCE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ED43BA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br/>
                    </w:r>
                    <w:r w:rsidR="00ED43BA" w:rsidRPr="00AB23C9">
                      <w:rPr>
                        <w:rFonts w:ascii="Century Gothic" w:hAnsi="Century Gothic"/>
                        <w:bCs/>
                        <w:sz w:val="20"/>
                      </w:rPr>
                      <w:t>5 Year Course Study Plan</w:t>
                    </w:r>
                    <w:r w:rsidR="00B870AE">
                      <w:rPr>
                        <w:rFonts w:ascii="Century Gothic" w:hAnsi="Century Gothic"/>
                        <w:bCs/>
                        <w:sz w:val="20"/>
                      </w:rPr>
                      <w:t xml:space="preserve"> with 1 x bridging unit</w:t>
                    </w:r>
                  </w:p>
                  <w:p w14:paraId="35A714EF" w14:textId="77777777" w:rsidR="00ED43BA" w:rsidRPr="00E2557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</w:pPr>
                  </w:p>
                  <w:p w14:paraId="65DAE48C" w14:textId="77777777" w:rsidR="00ED43BA" w:rsidRDefault="00ED43BA" w:rsidP="00ED43BA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E4AE69A" wp14:editId="2CBC4361">
              <wp:simplePos x="0" y="0"/>
              <wp:positionH relativeFrom="margin">
                <wp:posOffset>8369935</wp:posOffset>
              </wp:positionH>
              <wp:positionV relativeFrom="paragraph">
                <wp:posOffset>175260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4144B984" w:rsidR="00ED43BA" w:rsidRPr="008834F5" w:rsidRDefault="00ED43BA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A80792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6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33" type="#_x0000_t202" style="position:absolute;left:0;text-align:left;margin-left:659.05pt;margin-top:13.8pt;width:116.4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CFGxe6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4144B984" w:rsidR="00ED43BA" w:rsidRPr="008834F5" w:rsidRDefault="00ED43BA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A80792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6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2D27AB" id="Group 1732451203" o:spid="_x0000_s1026" style="position:absolute;margin-left:-.8pt;margin-top:1.15pt;width:130.35pt;height:41.55pt;z-index:-25165516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2"/>
  </w:num>
  <w:num w:numId="3" w16cid:durableId="647710347">
    <w:abstractNumId w:val="1"/>
  </w:num>
  <w:num w:numId="4" w16cid:durableId="1851942597">
    <w:abstractNumId w:val="5"/>
  </w:num>
  <w:num w:numId="5" w16cid:durableId="1451516028">
    <w:abstractNumId w:val="3"/>
  </w:num>
  <w:num w:numId="6" w16cid:durableId="2134589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5BE5"/>
    <w:rsid w:val="00005F84"/>
    <w:rsid w:val="00015694"/>
    <w:rsid w:val="000168C6"/>
    <w:rsid w:val="00021146"/>
    <w:rsid w:val="000232ED"/>
    <w:rsid w:val="00023EEE"/>
    <w:rsid w:val="00030934"/>
    <w:rsid w:val="00032454"/>
    <w:rsid w:val="0003628C"/>
    <w:rsid w:val="0003743F"/>
    <w:rsid w:val="00037694"/>
    <w:rsid w:val="000417B9"/>
    <w:rsid w:val="00044729"/>
    <w:rsid w:val="00045927"/>
    <w:rsid w:val="0005237A"/>
    <w:rsid w:val="00055926"/>
    <w:rsid w:val="00064362"/>
    <w:rsid w:val="000668F5"/>
    <w:rsid w:val="00066EB3"/>
    <w:rsid w:val="00071750"/>
    <w:rsid w:val="00072239"/>
    <w:rsid w:val="00076F44"/>
    <w:rsid w:val="00077689"/>
    <w:rsid w:val="00086791"/>
    <w:rsid w:val="00091B7A"/>
    <w:rsid w:val="000A313B"/>
    <w:rsid w:val="000A4838"/>
    <w:rsid w:val="000B485F"/>
    <w:rsid w:val="000B5BBE"/>
    <w:rsid w:val="000B6A71"/>
    <w:rsid w:val="000C2159"/>
    <w:rsid w:val="000C7C6F"/>
    <w:rsid w:val="000E16BB"/>
    <w:rsid w:val="000E4AAF"/>
    <w:rsid w:val="000E5CCB"/>
    <w:rsid w:val="000E6A24"/>
    <w:rsid w:val="000E7688"/>
    <w:rsid w:val="00100A82"/>
    <w:rsid w:val="00103B8F"/>
    <w:rsid w:val="00103F84"/>
    <w:rsid w:val="00112A04"/>
    <w:rsid w:val="00113900"/>
    <w:rsid w:val="00113FE6"/>
    <w:rsid w:val="00117E1D"/>
    <w:rsid w:val="00120069"/>
    <w:rsid w:val="001337B9"/>
    <w:rsid w:val="001362FA"/>
    <w:rsid w:val="00147030"/>
    <w:rsid w:val="00151E96"/>
    <w:rsid w:val="00154FA1"/>
    <w:rsid w:val="001576E4"/>
    <w:rsid w:val="0016048E"/>
    <w:rsid w:val="00163284"/>
    <w:rsid w:val="001746E9"/>
    <w:rsid w:val="0018171B"/>
    <w:rsid w:val="00190357"/>
    <w:rsid w:val="00192C14"/>
    <w:rsid w:val="001A3C87"/>
    <w:rsid w:val="001A636B"/>
    <w:rsid w:val="001A644D"/>
    <w:rsid w:val="001B1CEC"/>
    <w:rsid w:val="001B7984"/>
    <w:rsid w:val="001C398B"/>
    <w:rsid w:val="001D0A6B"/>
    <w:rsid w:val="001D0DE2"/>
    <w:rsid w:val="001D129A"/>
    <w:rsid w:val="001D2685"/>
    <w:rsid w:val="001D2AE5"/>
    <w:rsid w:val="001D34BE"/>
    <w:rsid w:val="001E20FE"/>
    <w:rsid w:val="001E2DDA"/>
    <w:rsid w:val="001E314B"/>
    <w:rsid w:val="001E5B94"/>
    <w:rsid w:val="001E7AFA"/>
    <w:rsid w:val="001F0B6F"/>
    <w:rsid w:val="001F32F1"/>
    <w:rsid w:val="001F6162"/>
    <w:rsid w:val="00204A7A"/>
    <w:rsid w:val="0020706C"/>
    <w:rsid w:val="00210393"/>
    <w:rsid w:val="00211FF2"/>
    <w:rsid w:val="00214001"/>
    <w:rsid w:val="0022037D"/>
    <w:rsid w:val="00220F23"/>
    <w:rsid w:val="00221206"/>
    <w:rsid w:val="00226FDB"/>
    <w:rsid w:val="00227276"/>
    <w:rsid w:val="00240C21"/>
    <w:rsid w:val="00246303"/>
    <w:rsid w:val="00247CB8"/>
    <w:rsid w:val="002567F2"/>
    <w:rsid w:val="00256872"/>
    <w:rsid w:val="00257D6D"/>
    <w:rsid w:val="002611F9"/>
    <w:rsid w:val="002613E0"/>
    <w:rsid w:val="00261D76"/>
    <w:rsid w:val="00275596"/>
    <w:rsid w:val="00277C73"/>
    <w:rsid w:val="00282354"/>
    <w:rsid w:val="00284709"/>
    <w:rsid w:val="002A5C9D"/>
    <w:rsid w:val="002B2978"/>
    <w:rsid w:val="002B621B"/>
    <w:rsid w:val="002B7CCD"/>
    <w:rsid w:val="002C0BB1"/>
    <w:rsid w:val="002C1A01"/>
    <w:rsid w:val="002D19F0"/>
    <w:rsid w:val="002D6D0E"/>
    <w:rsid w:val="002E19CD"/>
    <w:rsid w:val="002E3B4A"/>
    <w:rsid w:val="002F1296"/>
    <w:rsid w:val="002F7361"/>
    <w:rsid w:val="0030630B"/>
    <w:rsid w:val="00306489"/>
    <w:rsid w:val="00310EAE"/>
    <w:rsid w:val="003164B4"/>
    <w:rsid w:val="00317BD0"/>
    <w:rsid w:val="00320B90"/>
    <w:rsid w:val="00335B64"/>
    <w:rsid w:val="003377EF"/>
    <w:rsid w:val="00337BE3"/>
    <w:rsid w:val="00337DAE"/>
    <w:rsid w:val="00347910"/>
    <w:rsid w:val="00351990"/>
    <w:rsid w:val="003526F4"/>
    <w:rsid w:val="00355011"/>
    <w:rsid w:val="0035522E"/>
    <w:rsid w:val="00357974"/>
    <w:rsid w:val="00360981"/>
    <w:rsid w:val="00362E3E"/>
    <w:rsid w:val="00365B39"/>
    <w:rsid w:val="00367769"/>
    <w:rsid w:val="003734E4"/>
    <w:rsid w:val="00374995"/>
    <w:rsid w:val="00376594"/>
    <w:rsid w:val="00384FF2"/>
    <w:rsid w:val="00392C1B"/>
    <w:rsid w:val="003A392E"/>
    <w:rsid w:val="003B0293"/>
    <w:rsid w:val="003B0866"/>
    <w:rsid w:val="003B18EE"/>
    <w:rsid w:val="003B1C9F"/>
    <w:rsid w:val="003B30E5"/>
    <w:rsid w:val="003B3612"/>
    <w:rsid w:val="003B65EF"/>
    <w:rsid w:val="003C390A"/>
    <w:rsid w:val="003C5B6E"/>
    <w:rsid w:val="003C6159"/>
    <w:rsid w:val="003D4B63"/>
    <w:rsid w:val="003D5C0D"/>
    <w:rsid w:val="003E00E8"/>
    <w:rsid w:val="003E3D8B"/>
    <w:rsid w:val="003E5F14"/>
    <w:rsid w:val="003F07E4"/>
    <w:rsid w:val="003F3796"/>
    <w:rsid w:val="004007A1"/>
    <w:rsid w:val="00402FE9"/>
    <w:rsid w:val="00406250"/>
    <w:rsid w:val="00407891"/>
    <w:rsid w:val="004078C1"/>
    <w:rsid w:val="004103BF"/>
    <w:rsid w:val="00421BD2"/>
    <w:rsid w:val="00440C08"/>
    <w:rsid w:val="0044270F"/>
    <w:rsid w:val="004436EB"/>
    <w:rsid w:val="0044659A"/>
    <w:rsid w:val="004511B4"/>
    <w:rsid w:val="00452E13"/>
    <w:rsid w:val="00455D05"/>
    <w:rsid w:val="004576BB"/>
    <w:rsid w:val="00457CB5"/>
    <w:rsid w:val="00464A8D"/>
    <w:rsid w:val="00467B0A"/>
    <w:rsid w:val="004747F2"/>
    <w:rsid w:val="00477CAB"/>
    <w:rsid w:val="00483786"/>
    <w:rsid w:val="00483D1E"/>
    <w:rsid w:val="00486B57"/>
    <w:rsid w:val="00490361"/>
    <w:rsid w:val="004A7588"/>
    <w:rsid w:val="004B2470"/>
    <w:rsid w:val="004C3FA5"/>
    <w:rsid w:val="004C5048"/>
    <w:rsid w:val="004C6FF2"/>
    <w:rsid w:val="004D06CB"/>
    <w:rsid w:val="004D6DDA"/>
    <w:rsid w:val="004E0429"/>
    <w:rsid w:val="004E37A9"/>
    <w:rsid w:val="004F554A"/>
    <w:rsid w:val="004F6227"/>
    <w:rsid w:val="004F6824"/>
    <w:rsid w:val="005018B1"/>
    <w:rsid w:val="0050203B"/>
    <w:rsid w:val="00511B28"/>
    <w:rsid w:val="00514726"/>
    <w:rsid w:val="00515698"/>
    <w:rsid w:val="00521865"/>
    <w:rsid w:val="0052295D"/>
    <w:rsid w:val="00526D0B"/>
    <w:rsid w:val="00530F22"/>
    <w:rsid w:val="005338F0"/>
    <w:rsid w:val="005510B3"/>
    <w:rsid w:val="00551114"/>
    <w:rsid w:val="00552D15"/>
    <w:rsid w:val="00556595"/>
    <w:rsid w:val="00556BB1"/>
    <w:rsid w:val="00557565"/>
    <w:rsid w:val="00561502"/>
    <w:rsid w:val="00563CE4"/>
    <w:rsid w:val="00565F88"/>
    <w:rsid w:val="00566B11"/>
    <w:rsid w:val="0056794C"/>
    <w:rsid w:val="00567C40"/>
    <w:rsid w:val="005716A8"/>
    <w:rsid w:val="0057394E"/>
    <w:rsid w:val="005742B8"/>
    <w:rsid w:val="005746C2"/>
    <w:rsid w:val="005812E3"/>
    <w:rsid w:val="00582D4A"/>
    <w:rsid w:val="005846E2"/>
    <w:rsid w:val="005860D3"/>
    <w:rsid w:val="005A330A"/>
    <w:rsid w:val="005A62CF"/>
    <w:rsid w:val="005B15B4"/>
    <w:rsid w:val="005C0F38"/>
    <w:rsid w:val="005C3861"/>
    <w:rsid w:val="005D2ADE"/>
    <w:rsid w:val="005D3127"/>
    <w:rsid w:val="005D6F93"/>
    <w:rsid w:val="005E3566"/>
    <w:rsid w:val="005E4968"/>
    <w:rsid w:val="005F12DC"/>
    <w:rsid w:val="005F5D5A"/>
    <w:rsid w:val="00603EBC"/>
    <w:rsid w:val="00604B40"/>
    <w:rsid w:val="00612ACD"/>
    <w:rsid w:val="00613BD8"/>
    <w:rsid w:val="006154B8"/>
    <w:rsid w:val="00623315"/>
    <w:rsid w:val="00624250"/>
    <w:rsid w:val="006313A3"/>
    <w:rsid w:val="00632058"/>
    <w:rsid w:val="006340A9"/>
    <w:rsid w:val="00641239"/>
    <w:rsid w:val="00646911"/>
    <w:rsid w:val="006574C4"/>
    <w:rsid w:val="0066263E"/>
    <w:rsid w:val="006745ED"/>
    <w:rsid w:val="00680646"/>
    <w:rsid w:val="006826BF"/>
    <w:rsid w:val="00684E27"/>
    <w:rsid w:val="006859F0"/>
    <w:rsid w:val="00686F74"/>
    <w:rsid w:val="006878F4"/>
    <w:rsid w:val="00691098"/>
    <w:rsid w:val="006A3EDA"/>
    <w:rsid w:val="006A514E"/>
    <w:rsid w:val="006C4BF6"/>
    <w:rsid w:val="006D028F"/>
    <w:rsid w:val="006D063B"/>
    <w:rsid w:val="006D0EF4"/>
    <w:rsid w:val="006D0FD0"/>
    <w:rsid w:val="006D719E"/>
    <w:rsid w:val="006D78B6"/>
    <w:rsid w:val="006D7BA8"/>
    <w:rsid w:val="006E653E"/>
    <w:rsid w:val="006F0EF7"/>
    <w:rsid w:val="006F2DF3"/>
    <w:rsid w:val="0070410F"/>
    <w:rsid w:val="00704327"/>
    <w:rsid w:val="00711344"/>
    <w:rsid w:val="007118A3"/>
    <w:rsid w:val="00716D80"/>
    <w:rsid w:val="007206BE"/>
    <w:rsid w:val="007222E9"/>
    <w:rsid w:val="00740626"/>
    <w:rsid w:val="00740AEF"/>
    <w:rsid w:val="00740BE3"/>
    <w:rsid w:val="00741C7A"/>
    <w:rsid w:val="007455C4"/>
    <w:rsid w:val="00746568"/>
    <w:rsid w:val="00752444"/>
    <w:rsid w:val="00753CB0"/>
    <w:rsid w:val="007545AF"/>
    <w:rsid w:val="007617B8"/>
    <w:rsid w:val="0076449C"/>
    <w:rsid w:val="00772F5D"/>
    <w:rsid w:val="00776D9E"/>
    <w:rsid w:val="00785752"/>
    <w:rsid w:val="00787184"/>
    <w:rsid w:val="00791526"/>
    <w:rsid w:val="00792C7C"/>
    <w:rsid w:val="00793894"/>
    <w:rsid w:val="0079531E"/>
    <w:rsid w:val="007A1249"/>
    <w:rsid w:val="007A254D"/>
    <w:rsid w:val="007A2C1C"/>
    <w:rsid w:val="007A70A6"/>
    <w:rsid w:val="007B01CC"/>
    <w:rsid w:val="007B0B32"/>
    <w:rsid w:val="007B7FF9"/>
    <w:rsid w:val="007C19A0"/>
    <w:rsid w:val="007E080D"/>
    <w:rsid w:val="007E3F58"/>
    <w:rsid w:val="007E41D5"/>
    <w:rsid w:val="007E5AC8"/>
    <w:rsid w:val="007E6861"/>
    <w:rsid w:val="007F41F5"/>
    <w:rsid w:val="007F4EE1"/>
    <w:rsid w:val="00800AB6"/>
    <w:rsid w:val="00800AC4"/>
    <w:rsid w:val="00810A3B"/>
    <w:rsid w:val="00831715"/>
    <w:rsid w:val="00832A8E"/>
    <w:rsid w:val="00833266"/>
    <w:rsid w:val="00837730"/>
    <w:rsid w:val="00844B71"/>
    <w:rsid w:val="00845E33"/>
    <w:rsid w:val="008531DE"/>
    <w:rsid w:val="00856D30"/>
    <w:rsid w:val="008570DA"/>
    <w:rsid w:val="00860925"/>
    <w:rsid w:val="008647EC"/>
    <w:rsid w:val="0087270E"/>
    <w:rsid w:val="0087698C"/>
    <w:rsid w:val="00877629"/>
    <w:rsid w:val="00877802"/>
    <w:rsid w:val="0088191C"/>
    <w:rsid w:val="00882819"/>
    <w:rsid w:val="008834F5"/>
    <w:rsid w:val="00885FF5"/>
    <w:rsid w:val="0088649B"/>
    <w:rsid w:val="00886C82"/>
    <w:rsid w:val="00886E87"/>
    <w:rsid w:val="00887486"/>
    <w:rsid w:val="00893542"/>
    <w:rsid w:val="0089502F"/>
    <w:rsid w:val="008A1286"/>
    <w:rsid w:val="008A2C3A"/>
    <w:rsid w:val="008A43D7"/>
    <w:rsid w:val="008B283C"/>
    <w:rsid w:val="008C1152"/>
    <w:rsid w:val="008C27EF"/>
    <w:rsid w:val="008C30CF"/>
    <w:rsid w:val="008C3503"/>
    <w:rsid w:val="008C4D72"/>
    <w:rsid w:val="008C5968"/>
    <w:rsid w:val="008C5A4E"/>
    <w:rsid w:val="008C606D"/>
    <w:rsid w:val="008C69DC"/>
    <w:rsid w:val="008C6B2D"/>
    <w:rsid w:val="008D0611"/>
    <w:rsid w:val="008D330A"/>
    <w:rsid w:val="008D71DB"/>
    <w:rsid w:val="008E17BA"/>
    <w:rsid w:val="008E3AD3"/>
    <w:rsid w:val="008E6193"/>
    <w:rsid w:val="008E6CD7"/>
    <w:rsid w:val="008F1419"/>
    <w:rsid w:val="008F27D2"/>
    <w:rsid w:val="00913BB8"/>
    <w:rsid w:val="00922BCA"/>
    <w:rsid w:val="00924B02"/>
    <w:rsid w:val="00930567"/>
    <w:rsid w:val="00935488"/>
    <w:rsid w:val="00937666"/>
    <w:rsid w:val="00937B46"/>
    <w:rsid w:val="009414A7"/>
    <w:rsid w:val="00942C90"/>
    <w:rsid w:val="0094351B"/>
    <w:rsid w:val="009512AA"/>
    <w:rsid w:val="00960571"/>
    <w:rsid w:val="00962280"/>
    <w:rsid w:val="00963F7A"/>
    <w:rsid w:val="0097154C"/>
    <w:rsid w:val="009762C6"/>
    <w:rsid w:val="009832E9"/>
    <w:rsid w:val="00991FB5"/>
    <w:rsid w:val="0099205B"/>
    <w:rsid w:val="0099654C"/>
    <w:rsid w:val="00997EF4"/>
    <w:rsid w:val="009A328A"/>
    <w:rsid w:val="009A38A3"/>
    <w:rsid w:val="009A4F2A"/>
    <w:rsid w:val="009A7CC7"/>
    <w:rsid w:val="009B13A3"/>
    <w:rsid w:val="009B1ADF"/>
    <w:rsid w:val="009B1F7F"/>
    <w:rsid w:val="009B3F91"/>
    <w:rsid w:val="009B611A"/>
    <w:rsid w:val="009C0732"/>
    <w:rsid w:val="009C7203"/>
    <w:rsid w:val="009D5F05"/>
    <w:rsid w:val="009D7C07"/>
    <w:rsid w:val="009E00AD"/>
    <w:rsid w:val="009E1D3F"/>
    <w:rsid w:val="009F4A41"/>
    <w:rsid w:val="009F550C"/>
    <w:rsid w:val="00A0150F"/>
    <w:rsid w:val="00A06440"/>
    <w:rsid w:val="00A115B1"/>
    <w:rsid w:val="00A12973"/>
    <w:rsid w:val="00A12D55"/>
    <w:rsid w:val="00A137C4"/>
    <w:rsid w:val="00A21C30"/>
    <w:rsid w:val="00A22CB7"/>
    <w:rsid w:val="00A26DEA"/>
    <w:rsid w:val="00A301E4"/>
    <w:rsid w:val="00A32FE2"/>
    <w:rsid w:val="00A51E07"/>
    <w:rsid w:val="00A57D63"/>
    <w:rsid w:val="00A605B7"/>
    <w:rsid w:val="00A622AC"/>
    <w:rsid w:val="00A6325C"/>
    <w:rsid w:val="00A71B33"/>
    <w:rsid w:val="00A743DD"/>
    <w:rsid w:val="00A80792"/>
    <w:rsid w:val="00A80ECB"/>
    <w:rsid w:val="00A86C36"/>
    <w:rsid w:val="00A900C6"/>
    <w:rsid w:val="00AB1695"/>
    <w:rsid w:val="00AD1359"/>
    <w:rsid w:val="00AE0D07"/>
    <w:rsid w:val="00AE64B1"/>
    <w:rsid w:val="00AF0030"/>
    <w:rsid w:val="00AF2879"/>
    <w:rsid w:val="00AF65F0"/>
    <w:rsid w:val="00AF7DC8"/>
    <w:rsid w:val="00B0076C"/>
    <w:rsid w:val="00B022A2"/>
    <w:rsid w:val="00B1559C"/>
    <w:rsid w:val="00B21D3C"/>
    <w:rsid w:val="00B21EA8"/>
    <w:rsid w:val="00B2409A"/>
    <w:rsid w:val="00B26B54"/>
    <w:rsid w:val="00B31A25"/>
    <w:rsid w:val="00B40712"/>
    <w:rsid w:val="00B517A6"/>
    <w:rsid w:val="00B51B40"/>
    <w:rsid w:val="00B564D2"/>
    <w:rsid w:val="00B577FD"/>
    <w:rsid w:val="00B57995"/>
    <w:rsid w:val="00B60003"/>
    <w:rsid w:val="00B601BA"/>
    <w:rsid w:val="00B671EB"/>
    <w:rsid w:val="00B71D0E"/>
    <w:rsid w:val="00B72819"/>
    <w:rsid w:val="00B870AE"/>
    <w:rsid w:val="00B93E5C"/>
    <w:rsid w:val="00B9406E"/>
    <w:rsid w:val="00BA3E56"/>
    <w:rsid w:val="00BA44E5"/>
    <w:rsid w:val="00BA4589"/>
    <w:rsid w:val="00BB2F0D"/>
    <w:rsid w:val="00BB474C"/>
    <w:rsid w:val="00BB66AF"/>
    <w:rsid w:val="00BB7D9B"/>
    <w:rsid w:val="00BC0407"/>
    <w:rsid w:val="00BC2C91"/>
    <w:rsid w:val="00BC31E5"/>
    <w:rsid w:val="00BC36CA"/>
    <w:rsid w:val="00BC46B7"/>
    <w:rsid w:val="00BC5772"/>
    <w:rsid w:val="00BC785E"/>
    <w:rsid w:val="00BD4AAF"/>
    <w:rsid w:val="00BD7358"/>
    <w:rsid w:val="00BF53EB"/>
    <w:rsid w:val="00C005B8"/>
    <w:rsid w:val="00C02E6A"/>
    <w:rsid w:val="00C10BDF"/>
    <w:rsid w:val="00C11506"/>
    <w:rsid w:val="00C13BEE"/>
    <w:rsid w:val="00C22311"/>
    <w:rsid w:val="00C2759C"/>
    <w:rsid w:val="00C30C13"/>
    <w:rsid w:val="00C319BF"/>
    <w:rsid w:val="00C32030"/>
    <w:rsid w:val="00C3592C"/>
    <w:rsid w:val="00C424FE"/>
    <w:rsid w:val="00C47123"/>
    <w:rsid w:val="00C510E1"/>
    <w:rsid w:val="00C517B9"/>
    <w:rsid w:val="00C52BE0"/>
    <w:rsid w:val="00C52CA4"/>
    <w:rsid w:val="00C54049"/>
    <w:rsid w:val="00C555F3"/>
    <w:rsid w:val="00C55729"/>
    <w:rsid w:val="00C64A87"/>
    <w:rsid w:val="00C90DB9"/>
    <w:rsid w:val="00C92CE2"/>
    <w:rsid w:val="00C97473"/>
    <w:rsid w:val="00CB27F4"/>
    <w:rsid w:val="00CC01C2"/>
    <w:rsid w:val="00CC38A8"/>
    <w:rsid w:val="00CC667A"/>
    <w:rsid w:val="00CD0492"/>
    <w:rsid w:val="00CD0BC8"/>
    <w:rsid w:val="00CE693C"/>
    <w:rsid w:val="00CF15EA"/>
    <w:rsid w:val="00CF55D9"/>
    <w:rsid w:val="00D02CEB"/>
    <w:rsid w:val="00D03E35"/>
    <w:rsid w:val="00D0491D"/>
    <w:rsid w:val="00D115BE"/>
    <w:rsid w:val="00D14AA5"/>
    <w:rsid w:val="00D15317"/>
    <w:rsid w:val="00D2011F"/>
    <w:rsid w:val="00D21C4B"/>
    <w:rsid w:val="00D23AA8"/>
    <w:rsid w:val="00D25F3E"/>
    <w:rsid w:val="00D26402"/>
    <w:rsid w:val="00D275D2"/>
    <w:rsid w:val="00D323B3"/>
    <w:rsid w:val="00D36BDF"/>
    <w:rsid w:val="00D43F7F"/>
    <w:rsid w:val="00D46CA8"/>
    <w:rsid w:val="00D54CB6"/>
    <w:rsid w:val="00D553EA"/>
    <w:rsid w:val="00D62940"/>
    <w:rsid w:val="00D70CED"/>
    <w:rsid w:val="00D72428"/>
    <w:rsid w:val="00D7471A"/>
    <w:rsid w:val="00D84D86"/>
    <w:rsid w:val="00D85579"/>
    <w:rsid w:val="00D85D79"/>
    <w:rsid w:val="00D87D43"/>
    <w:rsid w:val="00D92A28"/>
    <w:rsid w:val="00D9406C"/>
    <w:rsid w:val="00D940ED"/>
    <w:rsid w:val="00D94ED7"/>
    <w:rsid w:val="00D96937"/>
    <w:rsid w:val="00D97EDB"/>
    <w:rsid w:val="00DA1466"/>
    <w:rsid w:val="00DA1551"/>
    <w:rsid w:val="00DA22AF"/>
    <w:rsid w:val="00DA288D"/>
    <w:rsid w:val="00DA31E5"/>
    <w:rsid w:val="00DA437F"/>
    <w:rsid w:val="00DA5258"/>
    <w:rsid w:val="00DB30AE"/>
    <w:rsid w:val="00DB37FB"/>
    <w:rsid w:val="00DC7FC6"/>
    <w:rsid w:val="00DD0E4F"/>
    <w:rsid w:val="00DD73F4"/>
    <w:rsid w:val="00DE090D"/>
    <w:rsid w:val="00DE7BA1"/>
    <w:rsid w:val="00DF1FE4"/>
    <w:rsid w:val="00DF3016"/>
    <w:rsid w:val="00E046DD"/>
    <w:rsid w:val="00E07666"/>
    <w:rsid w:val="00E07804"/>
    <w:rsid w:val="00E10BAA"/>
    <w:rsid w:val="00E1156E"/>
    <w:rsid w:val="00E1237E"/>
    <w:rsid w:val="00E1585E"/>
    <w:rsid w:val="00E15D70"/>
    <w:rsid w:val="00E2035D"/>
    <w:rsid w:val="00E23B97"/>
    <w:rsid w:val="00E25577"/>
    <w:rsid w:val="00E301C7"/>
    <w:rsid w:val="00E35684"/>
    <w:rsid w:val="00E36747"/>
    <w:rsid w:val="00E47C0E"/>
    <w:rsid w:val="00E538EE"/>
    <w:rsid w:val="00E55789"/>
    <w:rsid w:val="00E56365"/>
    <w:rsid w:val="00E674A7"/>
    <w:rsid w:val="00E72A90"/>
    <w:rsid w:val="00E72D84"/>
    <w:rsid w:val="00E759AD"/>
    <w:rsid w:val="00E81C4D"/>
    <w:rsid w:val="00E848C8"/>
    <w:rsid w:val="00E917E5"/>
    <w:rsid w:val="00E92C26"/>
    <w:rsid w:val="00E930F4"/>
    <w:rsid w:val="00E945DE"/>
    <w:rsid w:val="00E9594D"/>
    <w:rsid w:val="00E977AE"/>
    <w:rsid w:val="00EA278E"/>
    <w:rsid w:val="00EA393F"/>
    <w:rsid w:val="00EA56BC"/>
    <w:rsid w:val="00EB1428"/>
    <w:rsid w:val="00EB51F6"/>
    <w:rsid w:val="00EB7F68"/>
    <w:rsid w:val="00ED07B8"/>
    <w:rsid w:val="00ED1436"/>
    <w:rsid w:val="00ED2FA8"/>
    <w:rsid w:val="00ED43BA"/>
    <w:rsid w:val="00ED76C7"/>
    <w:rsid w:val="00EE1770"/>
    <w:rsid w:val="00EF0620"/>
    <w:rsid w:val="00EF2FBC"/>
    <w:rsid w:val="00EF331D"/>
    <w:rsid w:val="00EF527A"/>
    <w:rsid w:val="00F02B52"/>
    <w:rsid w:val="00F0300B"/>
    <w:rsid w:val="00F1457F"/>
    <w:rsid w:val="00F2589F"/>
    <w:rsid w:val="00F32D5B"/>
    <w:rsid w:val="00F37DD7"/>
    <w:rsid w:val="00F44017"/>
    <w:rsid w:val="00F465A8"/>
    <w:rsid w:val="00F467E3"/>
    <w:rsid w:val="00F51B12"/>
    <w:rsid w:val="00F551B2"/>
    <w:rsid w:val="00F64D74"/>
    <w:rsid w:val="00F66BEC"/>
    <w:rsid w:val="00F76296"/>
    <w:rsid w:val="00F8162C"/>
    <w:rsid w:val="00F821E3"/>
    <w:rsid w:val="00F931C7"/>
    <w:rsid w:val="00F979AB"/>
    <w:rsid w:val="00FA60D8"/>
    <w:rsid w:val="00FA6D02"/>
    <w:rsid w:val="00FA71E5"/>
    <w:rsid w:val="00FA77E6"/>
    <w:rsid w:val="00FA7AC3"/>
    <w:rsid w:val="00FB209A"/>
    <w:rsid w:val="00FC47BA"/>
    <w:rsid w:val="00FD1CB2"/>
    <w:rsid w:val="00FD301A"/>
    <w:rsid w:val="00FD59C9"/>
    <w:rsid w:val="00FD6B2A"/>
    <w:rsid w:val="00FE17A4"/>
    <w:rsid w:val="00FE3403"/>
    <w:rsid w:val="00FE53FE"/>
    <w:rsid w:val="00FF41D4"/>
    <w:rsid w:val="00FF6058"/>
    <w:rsid w:val="00FF7073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D57E31D3-C215-48A4-9B25-855115FD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F6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ndbooks.uwa.edu.au/unitdetails?code=GENG100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www.uwa.edu.au/students/my-course/study-areas/ems-studen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rules?code=CB00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andbooks.uwa.edu.au/unitdetails?code=GENG3000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andbooks.uwa.edu.au/unitdetails?code=GENG2000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A69722-5EA1-4CFB-98A1-901173B07F8E}"/>
</file>

<file path=customXml/itemProps3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1865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12472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hannah.abdulrazak@uwa.edu.au</dc:creator>
  <cp:lastModifiedBy>Hannah Abdul Razak</cp:lastModifiedBy>
  <cp:revision>29</cp:revision>
  <dcterms:created xsi:type="dcterms:W3CDTF">2025-09-30T05:52:00Z</dcterms:created>
  <dcterms:modified xsi:type="dcterms:W3CDTF">2025-10-27T07:47:00Z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